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BA24" w14:textId="393BED78" w:rsidR="006716C6" w:rsidRPr="008134F6" w:rsidRDefault="006716C6" w:rsidP="008134F6">
      <w:pPr>
        <w:pStyle w:val="Nagwek1"/>
        <w:rPr>
          <w:rFonts w:asciiTheme="minorHAnsi" w:hAnsiTheme="minorHAnsi" w:cstheme="minorHAnsi"/>
          <w:b/>
          <w:bCs/>
          <w:color w:val="auto"/>
          <w:sz w:val="40"/>
          <w:szCs w:val="40"/>
        </w:rPr>
      </w:pPr>
      <w:r w:rsidRPr="008134F6">
        <w:rPr>
          <w:rFonts w:asciiTheme="minorHAnsi" w:hAnsiTheme="minorHAnsi" w:cstheme="minorHAnsi"/>
          <w:b/>
          <w:bCs/>
          <w:color w:val="auto"/>
          <w:sz w:val="40"/>
          <w:szCs w:val="40"/>
        </w:rPr>
        <w:t>Dostępność architektoniczna</w:t>
      </w:r>
      <w:r w:rsidR="00FB1B69" w:rsidRPr="008134F6">
        <w:rPr>
          <w:rFonts w:asciiTheme="minorHAnsi" w:hAnsiTheme="minorHAnsi" w:cstheme="minorHAnsi"/>
          <w:b/>
          <w:bCs/>
          <w:color w:val="auto"/>
          <w:sz w:val="40"/>
          <w:szCs w:val="40"/>
        </w:rPr>
        <w:t xml:space="preserve"> Szk</w:t>
      </w:r>
      <w:r w:rsidR="00DB655F" w:rsidRPr="008134F6">
        <w:rPr>
          <w:rFonts w:asciiTheme="minorHAnsi" w:hAnsiTheme="minorHAnsi" w:cstheme="minorHAnsi"/>
          <w:b/>
          <w:bCs/>
          <w:color w:val="auto"/>
          <w:sz w:val="40"/>
          <w:szCs w:val="40"/>
        </w:rPr>
        <w:t>oły</w:t>
      </w:r>
      <w:r w:rsidR="00FB1B69" w:rsidRPr="008134F6">
        <w:rPr>
          <w:rFonts w:asciiTheme="minorHAnsi" w:hAnsiTheme="minorHAnsi" w:cstheme="minorHAnsi"/>
          <w:b/>
          <w:bCs/>
          <w:color w:val="auto"/>
          <w:sz w:val="40"/>
          <w:szCs w:val="40"/>
        </w:rPr>
        <w:t xml:space="preserve"> </w:t>
      </w:r>
      <w:r w:rsidR="00CD26C7" w:rsidRPr="008134F6">
        <w:rPr>
          <w:rFonts w:asciiTheme="minorHAnsi" w:hAnsiTheme="minorHAnsi" w:cstheme="minorHAnsi"/>
          <w:b/>
          <w:bCs/>
          <w:color w:val="auto"/>
          <w:sz w:val="40"/>
          <w:szCs w:val="40"/>
        </w:rPr>
        <w:t xml:space="preserve">Podstawowej </w:t>
      </w:r>
      <w:r w:rsidR="00FB1B69" w:rsidRPr="008134F6">
        <w:rPr>
          <w:rFonts w:asciiTheme="minorHAnsi" w:hAnsiTheme="minorHAnsi" w:cstheme="minorHAnsi"/>
          <w:b/>
          <w:bCs/>
          <w:color w:val="auto"/>
          <w:sz w:val="40"/>
          <w:szCs w:val="40"/>
        </w:rPr>
        <w:t>Specjaln</w:t>
      </w:r>
      <w:r w:rsidR="00CD26C7" w:rsidRPr="008134F6">
        <w:rPr>
          <w:rFonts w:asciiTheme="minorHAnsi" w:hAnsiTheme="minorHAnsi" w:cstheme="minorHAnsi"/>
          <w:b/>
          <w:bCs/>
          <w:color w:val="auto"/>
          <w:sz w:val="40"/>
          <w:szCs w:val="40"/>
        </w:rPr>
        <w:t>ej</w:t>
      </w:r>
      <w:r w:rsidR="00FB1B69" w:rsidRPr="008134F6">
        <w:rPr>
          <w:rFonts w:asciiTheme="minorHAnsi" w:hAnsiTheme="minorHAnsi" w:cstheme="minorHAnsi"/>
          <w:b/>
          <w:bCs/>
          <w:color w:val="auto"/>
          <w:sz w:val="40"/>
          <w:szCs w:val="40"/>
        </w:rPr>
        <w:t xml:space="preserve"> </w:t>
      </w:r>
      <w:r w:rsidR="00406812" w:rsidRPr="008134F6">
        <w:rPr>
          <w:rFonts w:asciiTheme="minorHAnsi" w:hAnsiTheme="minorHAnsi" w:cstheme="minorHAnsi"/>
          <w:b/>
          <w:bCs/>
          <w:color w:val="auto"/>
          <w:sz w:val="40"/>
          <w:szCs w:val="40"/>
        </w:rPr>
        <w:t>n</w:t>
      </w:r>
      <w:r w:rsidR="00FB1B69" w:rsidRPr="008134F6">
        <w:rPr>
          <w:rFonts w:asciiTheme="minorHAnsi" w:hAnsiTheme="minorHAnsi" w:cstheme="minorHAnsi"/>
          <w:b/>
          <w:bCs/>
          <w:color w:val="auto"/>
          <w:sz w:val="40"/>
          <w:szCs w:val="40"/>
        </w:rPr>
        <w:t xml:space="preserve">r 146 </w:t>
      </w:r>
    </w:p>
    <w:p w14:paraId="2737BFFD" w14:textId="77777777" w:rsidR="00406812" w:rsidRDefault="00406812" w:rsidP="00A61577">
      <w:pPr>
        <w:rPr>
          <w:sz w:val="24"/>
          <w:szCs w:val="24"/>
        </w:rPr>
      </w:pPr>
      <w:bookmarkStart w:id="0" w:name="_Hlk64481581"/>
    </w:p>
    <w:p w14:paraId="136BB147" w14:textId="122C8682" w:rsidR="00A860E0" w:rsidRDefault="00406812" w:rsidP="009B2E20">
      <w:pPr>
        <w:spacing w:after="0"/>
        <w:rPr>
          <w:sz w:val="24"/>
          <w:szCs w:val="24"/>
        </w:rPr>
      </w:pPr>
      <w:r w:rsidRPr="00406812">
        <w:rPr>
          <w:sz w:val="24"/>
          <w:szCs w:val="24"/>
        </w:rPr>
        <w:t>Szkoła Podstawowa Specjalna nr</w:t>
      </w:r>
      <w:r>
        <w:rPr>
          <w:sz w:val="24"/>
          <w:szCs w:val="24"/>
        </w:rPr>
        <w:t xml:space="preserve"> </w:t>
      </w:r>
      <w:r w:rsidRPr="00406812">
        <w:rPr>
          <w:sz w:val="24"/>
          <w:szCs w:val="24"/>
        </w:rPr>
        <w:t>146 w Łodzi jest publiczną szkołą podstawową zorganizowaną w podmiotach leczniczych</w:t>
      </w:r>
      <w:r w:rsidR="00C041D2">
        <w:rPr>
          <w:sz w:val="24"/>
          <w:szCs w:val="24"/>
        </w:rPr>
        <w:t xml:space="preserve">, której </w:t>
      </w:r>
      <w:r w:rsidRPr="00406812">
        <w:rPr>
          <w:sz w:val="24"/>
          <w:szCs w:val="24"/>
        </w:rPr>
        <w:t>podporządkowane organizacyjnie są</w:t>
      </w:r>
      <w:r w:rsidR="00A860E0">
        <w:rPr>
          <w:sz w:val="24"/>
          <w:szCs w:val="24"/>
        </w:rPr>
        <w:t xml:space="preserve"> 2</w:t>
      </w:r>
      <w:r w:rsidR="00C041D2">
        <w:rPr>
          <w:sz w:val="24"/>
          <w:szCs w:val="24"/>
        </w:rPr>
        <w:t xml:space="preserve"> Szkoły Filialne.</w:t>
      </w:r>
    </w:p>
    <w:p w14:paraId="5130E5EB" w14:textId="77777777" w:rsidR="009B2E20" w:rsidRDefault="009B2E20" w:rsidP="009B2E20">
      <w:pPr>
        <w:spacing w:after="0"/>
        <w:rPr>
          <w:sz w:val="24"/>
          <w:szCs w:val="24"/>
        </w:rPr>
      </w:pPr>
    </w:p>
    <w:p w14:paraId="561FF380" w14:textId="13DF2100" w:rsidR="00A860E0" w:rsidRPr="00A860E0" w:rsidRDefault="006716C6" w:rsidP="00350A4D">
      <w:pPr>
        <w:pStyle w:val="Nagwek2"/>
      </w:pPr>
      <w:r w:rsidRPr="00C82D2A">
        <w:t>Szk</w:t>
      </w:r>
      <w:r w:rsidR="00B942C5" w:rsidRPr="00C82D2A">
        <w:t>oł</w:t>
      </w:r>
      <w:r w:rsidR="00091453" w:rsidRPr="00C82D2A">
        <w:t>a</w:t>
      </w:r>
      <w:r w:rsidR="00B942C5" w:rsidRPr="00C82D2A">
        <w:t xml:space="preserve"> Podstawowa</w:t>
      </w:r>
      <w:r w:rsidRPr="00C82D2A">
        <w:t xml:space="preserve"> Specjaln</w:t>
      </w:r>
      <w:r w:rsidR="00B942C5" w:rsidRPr="00C82D2A">
        <w:t>a</w:t>
      </w:r>
      <w:r w:rsidRPr="00C82D2A">
        <w:t xml:space="preserve"> </w:t>
      </w:r>
      <w:r w:rsidR="00406812" w:rsidRPr="00C82D2A">
        <w:t>n</w:t>
      </w:r>
      <w:r w:rsidR="00F06B3F" w:rsidRPr="00C82D2A">
        <w:t>r 146</w:t>
      </w:r>
    </w:p>
    <w:p w14:paraId="1B9917F0" w14:textId="661BD8E9" w:rsidR="00A860E0" w:rsidRPr="00A860E0" w:rsidRDefault="00A860E0" w:rsidP="00A860E0">
      <w:pPr>
        <w:pStyle w:val="Nagwek2"/>
        <w:rPr>
          <w:sz w:val="32"/>
          <w:szCs w:val="32"/>
        </w:rPr>
      </w:pPr>
      <w:r w:rsidRPr="00A860E0">
        <w:rPr>
          <w:sz w:val="32"/>
          <w:szCs w:val="32"/>
        </w:rPr>
        <w:t>Instytut Centrum Zdrowia Matki Polki</w:t>
      </w:r>
      <w:r w:rsidR="00497A84">
        <w:rPr>
          <w:sz w:val="32"/>
          <w:szCs w:val="32"/>
        </w:rPr>
        <w:t xml:space="preserve"> w Łodzi</w:t>
      </w:r>
      <w:r w:rsidRPr="00A860E0">
        <w:rPr>
          <w:sz w:val="32"/>
          <w:szCs w:val="32"/>
        </w:rPr>
        <w:t>, ul. Rzgowska 281/289</w:t>
      </w:r>
    </w:p>
    <w:p w14:paraId="5B380BE2" w14:textId="77777777" w:rsidR="00A860E0" w:rsidRPr="00C82D2A" w:rsidRDefault="00A860E0" w:rsidP="00A860E0"/>
    <w:p w14:paraId="102CB1B3" w14:textId="77777777" w:rsidR="00A860E0" w:rsidRDefault="00A860E0" w:rsidP="00A860E0">
      <w:pPr>
        <w:spacing w:line="240" w:lineRule="auto"/>
        <w:rPr>
          <w:sz w:val="24"/>
          <w:szCs w:val="24"/>
        </w:rPr>
      </w:pPr>
      <w:r>
        <w:rPr>
          <w:sz w:val="24"/>
          <w:szCs w:val="24"/>
        </w:rPr>
        <w:t xml:space="preserve">Działalność </w:t>
      </w:r>
      <w:r w:rsidRPr="00B20D91">
        <w:rPr>
          <w:sz w:val="24"/>
          <w:szCs w:val="24"/>
        </w:rPr>
        <w:t>Szkoły prowadzona</w:t>
      </w:r>
      <w:r w:rsidRPr="00BC1355">
        <w:rPr>
          <w:sz w:val="24"/>
          <w:szCs w:val="24"/>
        </w:rPr>
        <w:t xml:space="preserve"> </w:t>
      </w:r>
      <w:r>
        <w:rPr>
          <w:sz w:val="24"/>
          <w:szCs w:val="24"/>
        </w:rPr>
        <w:t>w jednym budynku.</w:t>
      </w:r>
    </w:p>
    <w:p w14:paraId="1DA9D647" w14:textId="189CB31D" w:rsidR="00A860E0" w:rsidRDefault="00A860E0" w:rsidP="00A860E0">
      <w:pPr>
        <w:spacing w:line="240" w:lineRule="auto"/>
        <w:rPr>
          <w:sz w:val="24"/>
          <w:szCs w:val="24"/>
        </w:rPr>
      </w:pPr>
      <w:r w:rsidRPr="00BC1355">
        <w:rPr>
          <w:sz w:val="24"/>
          <w:szCs w:val="24"/>
        </w:rPr>
        <w:t>Pomieszczenia zajmowane przez Kadrę Pedagogiczną- p</w:t>
      </w:r>
      <w:r w:rsidR="00773652">
        <w:rPr>
          <w:sz w:val="24"/>
          <w:szCs w:val="24"/>
        </w:rPr>
        <w:t>okój nauczycielski, gabinet D</w:t>
      </w:r>
      <w:r w:rsidR="008C0A4E">
        <w:rPr>
          <w:sz w:val="24"/>
          <w:szCs w:val="24"/>
        </w:rPr>
        <w:t>yrektora, pokój bibli</w:t>
      </w:r>
      <w:bookmarkStart w:id="1" w:name="_GoBack"/>
      <w:bookmarkEnd w:id="1"/>
      <w:r w:rsidR="008C0A4E">
        <w:rPr>
          <w:sz w:val="24"/>
          <w:szCs w:val="24"/>
        </w:rPr>
        <w:t xml:space="preserve">oteczny </w:t>
      </w:r>
      <w:r w:rsidRPr="00BC1355">
        <w:rPr>
          <w:sz w:val="24"/>
          <w:szCs w:val="24"/>
        </w:rPr>
        <w:t xml:space="preserve">i sala komputerowa znajdują się w budynku „B” na pierwszym piętrze. Poszczególne kliniki zlokalizowane są na poziomach: 0, 1 i 2. </w:t>
      </w:r>
    </w:p>
    <w:p w14:paraId="178E28C1" w14:textId="77777777" w:rsidR="00A860E0" w:rsidRPr="00BC1355" w:rsidRDefault="00A860E0" w:rsidP="00A860E0">
      <w:pPr>
        <w:spacing w:line="240" w:lineRule="auto"/>
        <w:rPr>
          <w:sz w:val="24"/>
          <w:szCs w:val="24"/>
        </w:rPr>
      </w:pPr>
      <w:r w:rsidRPr="00BC1355">
        <w:rPr>
          <w:sz w:val="24"/>
          <w:szCs w:val="24"/>
        </w:rPr>
        <w:t>Podjazd z poziomu ulicy Rzgowskiej umożliwiają dojazd osobom na wózkach inwalidzkich.</w:t>
      </w:r>
    </w:p>
    <w:p w14:paraId="43BE281D" w14:textId="77777777" w:rsidR="00A860E0" w:rsidRPr="00BC1355" w:rsidRDefault="00A860E0" w:rsidP="00A860E0">
      <w:pPr>
        <w:spacing w:line="240" w:lineRule="auto"/>
        <w:rPr>
          <w:sz w:val="24"/>
          <w:szCs w:val="24"/>
        </w:rPr>
      </w:pPr>
      <w:r w:rsidRPr="00BC1355">
        <w:rPr>
          <w:sz w:val="24"/>
          <w:szCs w:val="24"/>
        </w:rPr>
        <w:t>Główne drzwi wejściowe od strony portierni rozsuwają się automatycznie.</w:t>
      </w:r>
    </w:p>
    <w:p w14:paraId="7115BC9F" w14:textId="77777777" w:rsidR="00A860E0" w:rsidRPr="00BC1355" w:rsidRDefault="00A860E0" w:rsidP="00A860E0">
      <w:pPr>
        <w:spacing w:line="240" w:lineRule="auto"/>
        <w:rPr>
          <w:sz w:val="24"/>
          <w:szCs w:val="24"/>
        </w:rPr>
      </w:pPr>
      <w:r w:rsidRPr="00BC1355">
        <w:rPr>
          <w:sz w:val="24"/>
          <w:szCs w:val="24"/>
        </w:rPr>
        <w:t>Podjazdy przy wyjściach na tereny rekreacyjne o łagodnym kącie nachylenia pozwalają na przemieszczanie się również między budynkami.</w:t>
      </w:r>
    </w:p>
    <w:p w14:paraId="69F202AA" w14:textId="77777777" w:rsidR="00A860E0" w:rsidRDefault="00A860E0" w:rsidP="00A860E0">
      <w:pPr>
        <w:spacing w:line="240" w:lineRule="auto"/>
        <w:rPr>
          <w:sz w:val="24"/>
          <w:szCs w:val="24"/>
        </w:rPr>
      </w:pPr>
      <w:r w:rsidRPr="00BC1355">
        <w:rPr>
          <w:sz w:val="24"/>
          <w:szCs w:val="24"/>
        </w:rPr>
        <w:t>Podjazdy w Szpitalu Pediatrycznym wyposażone są dodatkowo w poręcze, aby zapewnić bezpieczeństwo i ułatwić poruszanie się osób niepełnosprawnych.</w:t>
      </w:r>
    </w:p>
    <w:p w14:paraId="045D2AF9" w14:textId="77777777" w:rsidR="00A860E0" w:rsidRPr="00BC1355" w:rsidRDefault="00A860E0" w:rsidP="00A860E0">
      <w:pPr>
        <w:spacing w:line="240" w:lineRule="auto"/>
        <w:rPr>
          <w:sz w:val="24"/>
          <w:szCs w:val="24"/>
        </w:rPr>
      </w:pPr>
      <w:r w:rsidRPr="00BC1355">
        <w:rPr>
          <w:sz w:val="24"/>
          <w:szCs w:val="24"/>
        </w:rPr>
        <w:t>W Dziale Przyjęć znajdują się dyżurne wózki inwalidzkie do użytku przez osoby niepełnosprawne.</w:t>
      </w:r>
    </w:p>
    <w:p w14:paraId="05464590" w14:textId="77777777" w:rsidR="00A860E0" w:rsidRPr="00BC1355" w:rsidRDefault="00A860E0" w:rsidP="00A860E0">
      <w:pPr>
        <w:spacing w:line="240" w:lineRule="auto"/>
        <w:rPr>
          <w:sz w:val="24"/>
          <w:szCs w:val="24"/>
        </w:rPr>
      </w:pPr>
      <w:r w:rsidRPr="00BC1355">
        <w:rPr>
          <w:sz w:val="24"/>
          <w:szCs w:val="24"/>
        </w:rPr>
        <w:t>Komunikację wewnętrzną budynku oprócz klatek schodowych zapewniają cztery windy przystosowane dla osób z niepełnosprawnością.</w:t>
      </w:r>
      <w:r>
        <w:rPr>
          <w:sz w:val="24"/>
          <w:szCs w:val="24"/>
        </w:rPr>
        <w:t xml:space="preserve"> </w:t>
      </w:r>
      <w:r w:rsidRPr="00BC1355">
        <w:rPr>
          <w:sz w:val="24"/>
          <w:szCs w:val="24"/>
        </w:rPr>
        <w:t>Wszystkie windy w szpitalu przystosowane są wielkością do potrzeb osób poruszających się na wózkach; przywoływanie windy jest możliwe łatwo dostępnym przyciskiem, usytułowanym niżej niż standardowa wysokość.</w:t>
      </w:r>
      <w:r>
        <w:rPr>
          <w:sz w:val="24"/>
          <w:szCs w:val="24"/>
        </w:rPr>
        <w:t xml:space="preserve"> </w:t>
      </w:r>
      <w:r w:rsidRPr="00BC1355">
        <w:rPr>
          <w:sz w:val="24"/>
          <w:szCs w:val="24"/>
        </w:rPr>
        <w:t>Windy posiadają głośniki, przez które dostarczana jest informacja, na jakim poziomie się zatrzymały – dogodne dla osób niedowidzących.</w:t>
      </w:r>
      <w:bookmarkStart w:id="2" w:name="_Hlk65148875"/>
    </w:p>
    <w:bookmarkEnd w:id="2"/>
    <w:p w14:paraId="73E75424" w14:textId="77777777" w:rsidR="00A860E0" w:rsidRPr="00BC1355" w:rsidRDefault="00A860E0" w:rsidP="00A860E0">
      <w:pPr>
        <w:spacing w:line="240" w:lineRule="auto"/>
        <w:rPr>
          <w:sz w:val="24"/>
          <w:szCs w:val="24"/>
        </w:rPr>
      </w:pPr>
      <w:r w:rsidRPr="00BC1355">
        <w:rPr>
          <w:sz w:val="24"/>
          <w:szCs w:val="24"/>
        </w:rPr>
        <w:t>Toalety dla osób niepełnosprawnych znajdują się w korytarzach ogólnie użytkowanych, wyposażone są w sprzęty ułatwiające czynności higienicznych osobom poruszających się na wózku oraz rodzicom z małymi dziećmi. Są one większe niż toalety standardowe oraz posiadają ergonomiczne uchwyty.</w:t>
      </w:r>
      <w:r>
        <w:rPr>
          <w:sz w:val="24"/>
          <w:szCs w:val="24"/>
        </w:rPr>
        <w:t xml:space="preserve"> </w:t>
      </w:r>
      <w:r w:rsidRPr="00BC1355">
        <w:rPr>
          <w:sz w:val="24"/>
          <w:szCs w:val="24"/>
        </w:rPr>
        <w:t>Na każdej kondygnacji, w każdej klinice znajdują się toalety przystosowane dla osób niepełnosprawnych. Przy drzwiach toalet w przestrzeniach wspólnych (korytarze, ciągi piesze) zastosowano oznaczenia alfabetem Braille’a.</w:t>
      </w:r>
    </w:p>
    <w:p w14:paraId="6056C645" w14:textId="49C73CDB" w:rsidR="00A860E0" w:rsidRPr="00350A4D" w:rsidRDefault="00A860E0" w:rsidP="00350A4D">
      <w:pPr>
        <w:spacing w:line="240" w:lineRule="auto"/>
        <w:rPr>
          <w:sz w:val="24"/>
          <w:szCs w:val="24"/>
        </w:rPr>
      </w:pPr>
      <w:r w:rsidRPr="00BC1355">
        <w:rPr>
          <w:sz w:val="24"/>
          <w:szCs w:val="24"/>
        </w:rPr>
        <w:t>Przed wejściem głównym są wyznaczone miejsca parkingowe dla osób niepełnosprawnych.</w:t>
      </w:r>
    </w:p>
    <w:p w14:paraId="4D80F65A" w14:textId="7DD3E2A8" w:rsidR="00091453" w:rsidRPr="00A860E0" w:rsidRDefault="00C82D2A" w:rsidP="00C82D2A">
      <w:pPr>
        <w:pStyle w:val="Nagwek2"/>
        <w:rPr>
          <w:sz w:val="32"/>
          <w:szCs w:val="32"/>
        </w:rPr>
      </w:pPr>
      <w:bookmarkStart w:id="3" w:name="_Hlk65142951"/>
      <w:r w:rsidRPr="00A860E0">
        <w:rPr>
          <w:sz w:val="32"/>
          <w:szCs w:val="32"/>
        </w:rPr>
        <w:lastRenderedPageBreak/>
        <w:t xml:space="preserve">Samodzielny Publiczny Zakład Opieki Zdrowotnej </w:t>
      </w:r>
      <w:r w:rsidR="006716C6" w:rsidRPr="00A860E0">
        <w:rPr>
          <w:sz w:val="32"/>
          <w:szCs w:val="32"/>
        </w:rPr>
        <w:t>Uniwersytecki</w:t>
      </w:r>
      <w:r w:rsidR="00091453" w:rsidRPr="00A860E0">
        <w:rPr>
          <w:sz w:val="32"/>
          <w:szCs w:val="32"/>
        </w:rPr>
        <w:t>e</w:t>
      </w:r>
      <w:r w:rsidR="006716C6" w:rsidRPr="00A860E0">
        <w:rPr>
          <w:sz w:val="32"/>
          <w:szCs w:val="32"/>
        </w:rPr>
        <w:t xml:space="preserve"> Centrum Pediatrii Centralnego </w:t>
      </w:r>
      <w:r w:rsidR="00B22629" w:rsidRPr="00A860E0">
        <w:rPr>
          <w:sz w:val="32"/>
          <w:szCs w:val="32"/>
        </w:rPr>
        <w:t>S</w:t>
      </w:r>
      <w:r w:rsidR="006716C6" w:rsidRPr="00A860E0">
        <w:rPr>
          <w:sz w:val="32"/>
          <w:szCs w:val="32"/>
        </w:rPr>
        <w:t xml:space="preserve">zpitala Klinicznego Uniwersytetu </w:t>
      </w:r>
      <w:r w:rsidR="00B22629" w:rsidRPr="00A860E0">
        <w:rPr>
          <w:sz w:val="32"/>
          <w:szCs w:val="32"/>
        </w:rPr>
        <w:t>M</w:t>
      </w:r>
      <w:r w:rsidR="006716C6" w:rsidRPr="00A860E0">
        <w:rPr>
          <w:sz w:val="32"/>
          <w:szCs w:val="32"/>
        </w:rPr>
        <w:t>edycznego w Łodzi</w:t>
      </w:r>
      <w:bookmarkEnd w:id="0"/>
      <w:bookmarkEnd w:id="3"/>
      <w:r w:rsidR="00A20169" w:rsidRPr="00A860E0">
        <w:rPr>
          <w:sz w:val="32"/>
          <w:szCs w:val="32"/>
        </w:rPr>
        <w:t xml:space="preserve">, ul. </w:t>
      </w:r>
      <w:r w:rsidR="00A860E0" w:rsidRPr="00A860E0">
        <w:rPr>
          <w:sz w:val="32"/>
          <w:szCs w:val="32"/>
        </w:rPr>
        <w:t xml:space="preserve">Pankiewicza 16 </w:t>
      </w:r>
    </w:p>
    <w:p w14:paraId="269A0C0A" w14:textId="77777777" w:rsidR="00C82D2A" w:rsidRPr="00C82D2A" w:rsidRDefault="00C82D2A" w:rsidP="00C82D2A">
      <w:pPr>
        <w:pStyle w:val="Nagwek2"/>
      </w:pPr>
    </w:p>
    <w:p w14:paraId="23E9E6E7" w14:textId="55BF19D5" w:rsidR="009E0C1A" w:rsidRDefault="00091453" w:rsidP="00A61577">
      <w:pPr>
        <w:spacing w:after="0" w:line="240" w:lineRule="auto"/>
        <w:rPr>
          <w:sz w:val="24"/>
          <w:szCs w:val="24"/>
        </w:rPr>
      </w:pPr>
      <w:bookmarkStart w:id="4" w:name="_Hlk65144283"/>
      <w:bookmarkStart w:id="5" w:name="_Hlk65153014"/>
      <w:r>
        <w:rPr>
          <w:sz w:val="24"/>
          <w:szCs w:val="24"/>
        </w:rPr>
        <w:t xml:space="preserve">Działalność Szkoły </w:t>
      </w:r>
      <w:r w:rsidR="006716C6" w:rsidRPr="0032194F">
        <w:rPr>
          <w:sz w:val="24"/>
          <w:szCs w:val="24"/>
        </w:rPr>
        <w:t>prowadzona jest</w:t>
      </w:r>
      <w:bookmarkEnd w:id="4"/>
      <w:r w:rsidR="006716C6" w:rsidRPr="0032194F">
        <w:rPr>
          <w:sz w:val="24"/>
          <w:szCs w:val="24"/>
        </w:rPr>
        <w:t xml:space="preserve"> w</w:t>
      </w:r>
      <w:r w:rsidR="00A860E0">
        <w:rPr>
          <w:sz w:val="24"/>
          <w:szCs w:val="24"/>
        </w:rPr>
        <w:t xml:space="preserve"> 1 budynku</w:t>
      </w:r>
      <w:r w:rsidR="009E0C1A">
        <w:rPr>
          <w:sz w:val="24"/>
          <w:szCs w:val="24"/>
        </w:rPr>
        <w:t>:</w:t>
      </w:r>
    </w:p>
    <w:p w14:paraId="50C57AC8" w14:textId="77777777" w:rsidR="00954CC1" w:rsidRDefault="00954CC1" w:rsidP="00A61577">
      <w:pPr>
        <w:spacing w:after="0" w:line="240" w:lineRule="auto"/>
        <w:rPr>
          <w:sz w:val="24"/>
          <w:szCs w:val="24"/>
        </w:rPr>
      </w:pPr>
    </w:p>
    <w:bookmarkEnd w:id="5"/>
    <w:p w14:paraId="79E85D25" w14:textId="39915CB3" w:rsidR="00091453" w:rsidRDefault="00A742AF" w:rsidP="00A61577">
      <w:pPr>
        <w:spacing w:after="0" w:line="240" w:lineRule="auto"/>
        <w:rPr>
          <w:b/>
          <w:bCs/>
          <w:sz w:val="24"/>
          <w:szCs w:val="24"/>
        </w:rPr>
      </w:pPr>
      <w:r w:rsidRPr="00C82D2A">
        <w:rPr>
          <w:rStyle w:val="Nagwek3Znak"/>
        </w:rPr>
        <w:t>B</w:t>
      </w:r>
      <w:r w:rsidR="006716C6" w:rsidRPr="00C82D2A">
        <w:rPr>
          <w:rStyle w:val="Nagwek3Znak"/>
        </w:rPr>
        <w:t>udyn</w:t>
      </w:r>
      <w:r w:rsidR="009E0C1A" w:rsidRPr="00C82D2A">
        <w:rPr>
          <w:rStyle w:val="Nagwek3Znak"/>
        </w:rPr>
        <w:t>ek</w:t>
      </w:r>
      <w:r w:rsidR="006716C6" w:rsidRPr="00C82D2A">
        <w:rPr>
          <w:rStyle w:val="Nagwek3Znak"/>
        </w:rPr>
        <w:t xml:space="preserve"> </w:t>
      </w:r>
      <w:r w:rsidRPr="00C82D2A">
        <w:rPr>
          <w:rStyle w:val="Nagwek3Znak"/>
        </w:rPr>
        <w:t>G</w:t>
      </w:r>
      <w:r w:rsidR="0074364F" w:rsidRPr="00C82D2A">
        <w:rPr>
          <w:rStyle w:val="Nagwek3Znak"/>
        </w:rPr>
        <w:t>łówny s</w:t>
      </w:r>
      <w:r w:rsidR="006716C6" w:rsidRPr="00C82D2A">
        <w:rPr>
          <w:rStyle w:val="Nagwek3Znak"/>
        </w:rPr>
        <w:t>zpitala</w:t>
      </w:r>
      <w:r w:rsidR="006716C6" w:rsidRPr="0032194F">
        <w:rPr>
          <w:sz w:val="24"/>
          <w:szCs w:val="24"/>
        </w:rPr>
        <w:t xml:space="preserve">, składa się z części </w:t>
      </w:r>
      <w:r w:rsidR="00AA4CEC" w:rsidRPr="0032194F">
        <w:rPr>
          <w:sz w:val="24"/>
          <w:szCs w:val="24"/>
        </w:rPr>
        <w:t>„</w:t>
      </w:r>
      <w:r w:rsidR="006716C6" w:rsidRPr="0032194F">
        <w:rPr>
          <w:sz w:val="24"/>
          <w:szCs w:val="24"/>
        </w:rPr>
        <w:t>A</w:t>
      </w:r>
      <w:r w:rsidR="00AA4CEC" w:rsidRPr="0032194F">
        <w:rPr>
          <w:sz w:val="24"/>
          <w:szCs w:val="24"/>
        </w:rPr>
        <w:t>”</w:t>
      </w:r>
      <w:r w:rsidR="006716C6" w:rsidRPr="0032194F">
        <w:rPr>
          <w:sz w:val="24"/>
          <w:szCs w:val="24"/>
        </w:rPr>
        <w:t xml:space="preserve">, </w:t>
      </w:r>
      <w:r w:rsidR="00AA4CEC" w:rsidRPr="0032194F">
        <w:rPr>
          <w:sz w:val="24"/>
          <w:szCs w:val="24"/>
        </w:rPr>
        <w:t>„</w:t>
      </w:r>
      <w:r w:rsidR="006716C6" w:rsidRPr="0032194F">
        <w:rPr>
          <w:sz w:val="24"/>
          <w:szCs w:val="24"/>
        </w:rPr>
        <w:t>B</w:t>
      </w:r>
      <w:r w:rsidR="00AA4CEC" w:rsidRPr="0032194F">
        <w:rPr>
          <w:sz w:val="24"/>
          <w:szCs w:val="24"/>
        </w:rPr>
        <w:t>”</w:t>
      </w:r>
      <w:r w:rsidR="006716C6" w:rsidRPr="0032194F">
        <w:rPr>
          <w:sz w:val="24"/>
          <w:szCs w:val="24"/>
        </w:rPr>
        <w:t xml:space="preserve">, </w:t>
      </w:r>
      <w:r w:rsidR="00AA4CEC" w:rsidRPr="0032194F">
        <w:rPr>
          <w:sz w:val="24"/>
          <w:szCs w:val="24"/>
        </w:rPr>
        <w:t>„</w:t>
      </w:r>
      <w:r w:rsidR="006716C6" w:rsidRPr="0032194F">
        <w:rPr>
          <w:sz w:val="24"/>
          <w:szCs w:val="24"/>
        </w:rPr>
        <w:t>C</w:t>
      </w:r>
      <w:r w:rsidR="00AA4CEC" w:rsidRPr="0032194F">
        <w:rPr>
          <w:sz w:val="24"/>
          <w:szCs w:val="24"/>
        </w:rPr>
        <w:t>”</w:t>
      </w:r>
      <w:r w:rsidR="00BA7108">
        <w:rPr>
          <w:sz w:val="24"/>
          <w:szCs w:val="24"/>
        </w:rPr>
        <w:t xml:space="preserve"> i „D” </w:t>
      </w:r>
      <w:r w:rsidR="006716C6" w:rsidRPr="0032194F">
        <w:rPr>
          <w:sz w:val="24"/>
          <w:szCs w:val="24"/>
        </w:rPr>
        <w:t>połączonych ze sobą łącznikami lub przylegających bezpośrednio do siebie. Pozostał</w:t>
      </w:r>
      <w:r w:rsidR="00AA4CEC" w:rsidRPr="0032194F">
        <w:rPr>
          <w:sz w:val="24"/>
          <w:szCs w:val="24"/>
        </w:rPr>
        <w:t>e budynki kompleksu pełnią rolę pomocniczą – administracyjną, magazynową, gospodarczą</w:t>
      </w:r>
      <w:r w:rsidR="00BA7108">
        <w:rPr>
          <w:sz w:val="24"/>
          <w:szCs w:val="24"/>
        </w:rPr>
        <w:t>.</w:t>
      </w:r>
      <w:r w:rsidR="00091453" w:rsidRPr="00091453">
        <w:rPr>
          <w:b/>
          <w:bCs/>
          <w:sz w:val="24"/>
          <w:szCs w:val="24"/>
        </w:rPr>
        <w:t xml:space="preserve"> </w:t>
      </w:r>
    </w:p>
    <w:p w14:paraId="54E69A6B" w14:textId="4BA248C6" w:rsidR="00091453" w:rsidRDefault="00091453" w:rsidP="00A61577">
      <w:pPr>
        <w:spacing w:after="0" w:line="240" w:lineRule="auto"/>
        <w:rPr>
          <w:sz w:val="24"/>
          <w:szCs w:val="24"/>
        </w:rPr>
      </w:pPr>
      <w:r w:rsidRPr="009E0C1A">
        <w:rPr>
          <w:sz w:val="24"/>
          <w:szCs w:val="24"/>
        </w:rPr>
        <w:t>Część „A”</w:t>
      </w:r>
      <w:r w:rsidRPr="0032194F">
        <w:rPr>
          <w:sz w:val="24"/>
          <w:szCs w:val="24"/>
        </w:rPr>
        <w:t xml:space="preserve"> – trzykondygnacyjna - w której znajdują się oddziały szpitalne, dostępna jest dla osób, w</w:t>
      </w:r>
      <w:r>
        <w:rPr>
          <w:sz w:val="24"/>
          <w:szCs w:val="24"/>
        </w:rPr>
        <w:t xml:space="preserve"> </w:t>
      </w:r>
      <w:r w:rsidRPr="0032194F">
        <w:rPr>
          <w:sz w:val="24"/>
          <w:szCs w:val="24"/>
        </w:rPr>
        <w:t>tym z niepełnosprawnością, poprzez rozwiązania komunikacyjne funkcjonujące w części „B” z którą połączona jest łącznikami na każdej kondygnacji.</w:t>
      </w:r>
      <w:r>
        <w:rPr>
          <w:sz w:val="24"/>
          <w:szCs w:val="24"/>
        </w:rPr>
        <w:t xml:space="preserve"> </w:t>
      </w:r>
    </w:p>
    <w:p w14:paraId="101517B6" w14:textId="4A3E35BC" w:rsidR="00091453" w:rsidRDefault="00AA4CEC" w:rsidP="00A61577">
      <w:pPr>
        <w:spacing w:after="0" w:line="240" w:lineRule="auto"/>
        <w:rPr>
          <w:sz w:val="24"/>
          <w:szCs w:val="24"/>
        </w:rPr>
      </w:pPr>
      <w:r w:rsidRPr="009E0C1A">
        <w:rPr>
          <w:sz w:val="24"/>
          <w:szCs w:val="24"/>
        </w:rPr>
        <w:t>Część „B”</w:t>
      </w:r>
      <w:r w:rsidR="00857611" w:rsidRPr="0032194F">
        <w:rPr>
          <w:sz w:val="24"/>
          <w:szCs w:val="24"/>
        </w:rPr>
        <w:t xml:space="preserve"> – czterokondygnacyjna - </w:t>
      </w:r>
      <w:r w:rsidRPr="0032194F">
        <w:rPr>
          <w:sz w:val="24"/>
          <w:szCs w:val="24"/>
        </w:rPr>
        <w:t xml:space="preserve">w której usytuowane są oddziały szpitalne dostępna jest </w:t>
      </w:r>
      <w:r w:rsidR="007B1C08">
        <w:rPr>
          <w:sz w:val="24"/>
          <w:szCs w:val="24"/>
        </w:rPr>
        <w:t xml:space="preserve">              </w:t>
      </w:r>
      <w:r w:rsidRPr="0032194F">
        <w:rPr>
          <w:sz w:val="24"/>
          <w:szCs w:val="24"/>
        </w:rPr>
        <w:t>z</w:t>
      </w:r>
      <w:r w:rsidR="007B1C08">
        <w:rPr>
          <w:sz w:val="24"/>
          <w:szCs w:val="24"/>
        </w:rPr>
        <w:t xml:space="preserve"> z</w:t>
      </w:r>
      <w:r w:rsidRPr="0032194F">
        <w:rPr>
          <w:sz w:val="24"/>
          <w:szCs w:val="24"/>
        </w:rPr>
        <w:t xml:space="preserve">ewnątrz poprzez wejście główne wyposażone w schody i pochylnię dla osób </w:t>
      </w:r>
      <w:r w:rsidR="007B1C08">
        <w:rPr>
          <w:sz w:val="24"/>
          <w:szCs w:val="24"/>
        </w:rPr>
        <w:t xml:space="preserve">                                                </w:t>
      </w:r>
      <w:r w:rsidRPr="0032194F">
        <w:rPr>
          <w:sz w:val="24"/>
          <w:szCs w:val="24"/>
        </w:rPr>
        <w:t>z niepełnosprawnością oraz wejście pomocnicze bezpośrednio z poziomu terenu</w:t>
      </w:r>
      <w:r w:rsidR="00164DA5" w:rsidRPr="0032194F">
        <w:rPr>
          <w:sz w:val="24"/>
          <w:szCs w:val="24"/>
        </w:rPr>
        <w:t>.</w:t>
      </w:r>
      <w:r w:rsidR="003B2C8E" w:rsidRPr="0032194F">
        <w:rPr>
          <w:sz w:val="24"/>
          <w:szCs w:val="24"/>
        </w:rPr>
        <w:t xml:space="preserve"> Komunikację wewnętrzna oprócz klatek schodowych zapewniają trzy dźwigi osobowe również przystosowane dla osób z niepełnosprawnością. Z części „B” na każdej kondygnacji można dostać się do części „A” i „C” poprzez łączniki między</w:t>
      </w:r>
      <w:r w:rsidR="00965C29">
        <w:rPr>
          <w:sz w:val="24"/>
          <w:szCs w:val="24"/>
        </w:rPr>
        <w:t xml:space="preserve"> </w:t>
      </w:r>
      <w:r w:rsidR="003B2C8E" w:rsidRPr="0032194F">
        <w:rPr>
          <w:sz w:val="24"/>
          <w:szCs w:val="24"/>
        </w:rPr>
        <w:t>budynk</w:t>
      </w:r>
      <w:r w:rsidR="00965C29">
        <w:rPr>
          <w:sz w:val="24"/>
          <w:szCs w:val="24"/>
        </w:rPr>
        <w:t>ami</w:t>
      </w:r>
      <w:r w:rsidR="00CD6705" w:rsidRPr="0032194F">
        <w:rPr>
          <w:sz w:val="24"/>
          <w:szCs w:val="24"/>
        </w:rPr>
        <w:t>.</w:t>
      </w:r>
    </w:p>
    <w:p w14:paraId="784A4A52" w14:textId="5F39586A" w:rsidR="009E0C1A" w:rsidRDefault="003B2C8E" w:rsidP="00A61577">
      <w:pPr>
        <w:spacing w:after="0" w:line="240" w:lineRule="auto"/>
        <w:rPr>
          <w:sz w:val="24"/>
          <w:szCs w:val="24"/>
        </w:rPr>
      </w:pPr>
      <w:r w:rsidRPr="009E0C1A">
        <w:rPr>
          <w:sz w:val="24"/>
          <w:szCs w:val="24"/>
        </w:rPr>
        <w:t>Część „C”</w:t>
      </w:r>
      <w:r w:rsidR="0055156D" w:rsidRPr="0032194F">
        <w:rPr>
          <w:sz w:val="24"/>
          <w:szCs w:val="24"/>
        </w:rPr>
        <w:t xml:space="preserve"> – trzykondygnacyjna - </w:t>
      </w:r>
      <w:r w:rsidRPr="0032194F">
        <w:rPr>
          <w:sz w:val="24"/>
          <w:szCs w:val="24"/>
        </w:rPr>
        <w:t>w której mieszczą się poradnie specjalistyczne, dostępna jest z zewnątrz poprzez dedykowane wejście wyposażone w schody i pochylni</w:t>
      </w:r>
      <w:r w:rsidR="00857611" w:rsidRPr="0032194F">
        <w:rPr>
          <w:sz w:val="24"/>
          <w:szCs w:val="24"/>
        </w:rPr>
        <w:t>ę dla osób</w:t>
      </w:r>
      <w:r w:rsidR="00987262">
        <w:rPr>
          <w:sz w:val="24"/>
          <w:szCs w:val="24"/>
        </w:rPr>
        <w:t xml:space="preserve"> niepełnosprawnych</w:t>
      </w:r>
      <w:r w:rsidRPr="0032194F">
        <w:rPr>
          <w:sz w:val="24"/>
          <w:szCs w:val="24"/>
        </w:rPr>
        <w:t xml:space="preserve">. Komunikację wewnętrzną zapewnia klatka schodowa </w:t>
      </w:r>
      <w:r w:rsidR="00857611" w:rsidRPr="0032194F">
        <w:rPr>
          <w:sz w:val="24"/>
          <w:szCs w:val="24"/>
        </w:rPr>
        <w:t>i dźwig osobowy również przystosowany dla osób z niepełnosprawnością. Z każdej kondygnacji budynku można dostać się poprzez łącznik do części „B”</w:t>
      </w:r>
      <w:r w:rsidR="002A73AF" w:rsidRPr="0032194F">
        <w:rPr>
          <w:sz w:val="24"/>
          <w:szCs w:val="24"/>
        </w:rPr>
        <w:t>.</w:t>
      </w:r>
    </w:p>
    <w:p w14:paraId="0A1B063C" w14:textId="3601B552" w:rsidR="0055156D" w:rsidRDefault="0055156D" w:rsidP="00A61577">
      <w:pPr>
        <w:spacing w:after="0" w:line="240" w:lineRule="auto"/>
        <w:rPr>
          <w:sz w:val="24"/>
          <w:szCs w:val="24"/>
        </w:rPr>
      </w:pPr>
      <w:r w:rsidRPr="009E0C1A">
        <w:rPr>
          <w:sz w:val="24"/>
          <w:szCs w:val="24"/>
        </w:rPr>
        <w:t>Część „D”</w:t>
      </w:r>
      <w:r w:rsidRPr="0032194F">
        <w:rPr>
          <w:sz w:val="24"/>
          <w:szCs w:val="24"/>
        </w:rPr>
        <w:t xml:space="preserve"> – jednokondygnacyjna – w której mieści się </w:t>
      </w:r>
      <w:r w:rsidR="002823DB" w:rsidRPr="0032194F">
        <w:rPr>
          <w:sz w:val="24"/>
          <w:szCs w:val="24"/>
        </w:rPr>
        <w:t>SOR</w:t>
      </w:r>
      <w:r w:rsidRPr="0032194F">
        <w:rPr>
          <w:sz w:val="24"/>
          <w:szCs w:val="24"/>
        </w:rPr>
        <w:t xml:space="preserve"> dostępna jest z zewnątrz poprzez schody i pochylnie przystosowaną dla osób z niepełnosprawnością. Część ta zapewnia bezpośredni dostęp do części „A” i „C” w poziomie pierwszej kondygnacji</w:t>
      </w:r>
      <w:r w:rsidR="00321A06" w:rsidRPr="0032194F">
        <w:rPr>
          <w:sz w:val="24"/>
          <w:szCs w:val="24"/>
        </w:rPr>
        <w:t>.</w:t>
      </w:r>
    </w:p>
    <w:p w14:paraId="49CADC46" w14:textId="2840CDB9" w:rsidR="0055156D" w:rsidRDefault="0055156D" w:rsidP="00A61577">
      <w:pPr>
        <w:spacing w:after="0" w:line="240" w:lineRule="auto"/>
        <w:rPr>
          <w:sz w:val="24"/>
          <w:szCs w:val="24"/>
        </w:rPr>
      </w:pPr>
      <w:r w:rsidRPr="0032194F">
        <w:rPr>
          <w:sz w:val="24"/>
          <w:szCs w:val="24"/>
        </w:rPr>
        <w:t>Na wszystkich oddziałach szpit</w:t>
      </w:r>
      <w:r w:rsidR="006E0C5F" w:rsidRPr="0032194F">
        <w:rPr>
          <w:sz w:val="24"/>
          <w:szCs w:val="24"/>
        </w:rPr>
        <w:t>alnych znajdują się łazienki z toaletą dla osób niepełnosprawnych. Toalety dla osób niepełnosprawnych, dostępne z komunikacji ogólnej, znajdują się również w części „B” i „C”</w:t>
      </w:r>
      <w:r w:rsidR="00C82D2A">
        <w:rPr>
          <w:sz w:val="24"/>
          <w:szCs w:val="24"/>
        </w:rPr>
        <w:t xml:space="preserve"> </w:t>
      </w:r>
      <w:r w:rsidR="00321A06" w:rsidRPr="0032194F">
        <w:rPr>
          <w:sz w:val="24"/>
          <w:szCs w:val="24"/>
        </w:rPr>
        <w:t>b</w:t>
      </w:r>
      <w:r w:rsidR="006E0C5F" w:rsidRPr="0032194F">
        <w:rPr>
          <w:sz w:val="24"/>
          <w:szCs w:val="24"/>
        </w:rPr>
        <w:t>udynku</w:t>
      </w:r>
      <w:r w:rsidR="00321A06" w:rsidRPr="0032194F">
        <w:rPr>
          <w:sz w:val="24"/>
          <w:szCs w:val="24"/>
        </w:rPr>
        <w:t>.</w:t>
      </w:r>
    </w:p>
    <w:p w14:paraId="0313D508" w14:textId="5F3554BF" w:rsidR="009E0C1A" w:rsidRDefault="009E0C1A" w:rsidP="00A61577">
      <w:pPr>
        <w:spacing w:after="0" w:line="240" w:lineRule="auto"/>
        <w:rPr>
          <w:sz w:val="24"/>
          <w:szCs w:val="24"/>
        </w:rPr>
      </w:pPr>
    </w:p>
    <w:p w14:paraId="1C011B20" w14:textId="77777777" w:rsidR="00C82D2A" w:rsidRPr="0032194F" w:rsidRDefault="00C82D2A" w:rsidP="00A61577">
      <w:pPr>
        <w:spacing w:after="0" w:line="240" w:lineRule="auto"/>
        <w:rPr>
          <w:sz w:val="24"/>
          <w:szCs w:val="24"/>
        </w:rPr>
      </w:pPr>
    </w:p>
    <w:p w14:paraId="2D903B11" w14:textId="77777777" w:rsidR="009E0C1A" w:rsidRPr="0032194F" w:rsidRDefault="009E0C1A" w:rsidP="00A61577">
      <w:pPr>
        <w:spacing w:after="0" w:line="240" w:lineRule="auto"/>
        <w:rPr>
          <w:sz w:val="24"/>
          <w:szCs w:val="24"/>
        </w:rPr>
      </w:pPr>
    </w:p>
    <w:p w14:paraId="452DFD35" w14:textId="31FA0241" w:rsidR="006E0C5F" w:rsidRDefault="006E0C5F" w:rsidP="00A61577">
      <w:pPr>
        <w:spacing w:after="0" w:line="240" w:lineRule="auto"/>
        <w:rPr>
          <w:sz w:val="24"/>
          <w:szCs w:val="24"/>
        </w:rPr>
      </w:pPr>
      <w:r w:rsidRPr="0032194F">
        <w:rPr>
          <w:sz w:val="24"/>
          <w:szCs w:val="24"/>
        </w:rPr>
        <w:t>Przy ogó</w:t>
      </w:r>
      <w:r w:rsidR="009C6A20" w:rsidRPr="0032194F">
        <w:rPr>
          <w:sz w:val="24"/>
          <w:szCs w:val="24"/>
        </w:rPr>
        <w:t>lnodostępnych</w:t>
      </w:r>
      <w:r w:rsidRPr="0032194F">
        <w:rPr>
          <w:sz w:val="24"/>
          <w:szCs w:val="24"/>
        </w:rPr>
        <w:t xml:space="preserve"> wejściach do </w:t>
      </w:r>
      <w:r w:rsidR="004B57EF">
        <w:rPr>
          <w:sz w:val="24"/>
          <w:szCs w:val="24"/>
        </w:rPr>
        <w:t>B</w:t>
      </w:r>
      <w:r w:rsidRPr="0032194F">
        <w:rPr>
          <w:sz w:val="24"/>
          <w:szCs w:val="24"/>
        </w:rPr>
        <w:t xml:space="preserve">udynku </w:t>
      </w:r>
      <w:r w:rsidR="004B57EF">
        <w:rPr>
          <w:sz w:val="24"/>
          <w:szCs w:val="24"/>
        </w:rPr>
        <w:t>G</w:t>
      </w:r>
      <w:r w:rsidRPr="0032194F">
        <w:rPr>
          <w:sz w:val="24"/>
          <w:szCs w:val="24"/>
        </w:rPr>
        <w:t>łównego</w:t>
      </w:r>
      <w:r w:rsidR="009C6A20" w:rsidRPr="0032194F">
        <w:rPr>
          <w:sz w:val="24"/>
          <w:szCs w:val="24"/>
        </w:rPr>
        <w:t xml:space="preserve"> oraz okolicach klatek schodowych na pierwszej kondygnacji i wind </w:t>
      </w:r>
      <w:r w:rsidRPr="0032194F">
        <w:rPr>
          <w:sz w:val="24"/>
          <w:szCs w:val="24"/>
        </w:rPr>
        <w:t>zn</w:t>
      </w:r>
      <w:r w:rsidR="009C6A20" w:rsidRPr="0032194F">
        <w:rPr>
          <w:sz w:val="24"/>
          <w:szCs w:val="24"/>
        </w:rPr>
        <w:t xml:space="preserve">ajdują się tablice informujące o rozkładzie jednostek organizacyjnych szpitala w każdej części </w:t>
      </w:r>
      <w:r w:rsidR="007A1615" w:rsidRPr="0032194F">
        <w:rPr>
          <w:sz w:val="24"/>
          <w:szCs w:val="24"/>
        </w:rPr>
        <w:t>b</w:t>
      </w:r>
      <w:r w:rsidR="009C6A20" w:rsidRPr="0032194F">
        <w:rPr>
          <w:sz w:val="24"/>
          <w:szCs w:val="24"/>
        </w:rPr>
        <w:t xml:space="preserve">udynku. Informacje </w:t>
      </w:r>
      <w:r w:rsidR="00197C00" w:rsidRPr="0032194F">
        <w:rPr>
          <w:sz w:val="24"/>
          <w:szCs w:val="24"/>
        </w:rPr>
        <w:t>dotyczące rozkładu pomieszczeń znajdują się również na poszczególny</w:t>
      </w:r>
      <w:r w:rsidR="00DD4C6F" w:rsidRPr="0032194F">
        <w:rPr>
          <w:sz w:val="24"/>
          <w:szCs w:val="24"/>
        </w:rPr>
        <w:t>ch kondygnacjach. W budynku nie ma</w:t>
      </w:r>
      <w:r w:rsidR="00197C00" w:rsidRPr="0032194F">
        <w:rPr>
          <w:sz w:val="24"/>
          <w:szCs w:val="24"/>
        </w:rPr>
        <w:t xml:space="preserve"> oznaczeń w alfabecie </w:t>
      </w:r>
      <w:proofErr w:type="spellStart"/>
      <w:r w:rsidR="00197C00" w:rsidRPr="0032194F">
        <w:rPr>
          <w:sz w:val="24"/>
          <w:szCs w:val="24"/>
        </w:rPr>
        <w:t>Braille</w:t>
      </w:r>
      <w:r w:rsidR="00DD4C6F" w:rsidRPr="0032194F">
        <w:rPr>
          <w:rFonts w:cstheme="minorHAnsi"/>
          <w:sz w:val="24"/>
          <w:szCs w:val="24"/>
        </w:rPr>
        <w:t>ʼ</w:t>
      </w:r>
      <w:r w:rsidR="00DD4C6F" w:rsidRPr="0032194F">
        <w:rPr>
          <w:sz w:val="24"/>
          <w:szCs w:val="24"/>
        </w:rPr>
        <w:t>a</w:t>
      </w:r>
      <w:proofErr w:type="spellEnd"/>
      <w:r w:rsidR="00DD4C6F" w:rsidRPr="0032194F">
        <w:rPr>
          <w:sz w:val="24"/>
          <w:szCs w:val="24"/>
        </w:rPr>
        <w:t xml:space="preserve"> ani oznaczeń kontrastowych lub w druku powiększonym dla osób niewidomych lub niedowidzących</w:t>
      </w:r>
      <w:r w:rsidR="00036C50">
        <w:rPr>
          <w:sz w:val="24"/>
          <w:szCs w:val="24"/>
        </w:rPr>
        <w:t>.</w:t>
      </w:r>
    </w:p>
    <w:p w14:paraId="7CC54C95" w14:textId="77777777" w:rsidR="009E0C1A" w:rsidRPr="0032194F" w:rsidRDefault="009E0C1A" w:rsidP="00A61577">
      <w:pPr>
        <w:spacing w:after="0" w:line="240" w:lineRule="auto"/>
        <w:rPr>
          <w:sz w:val="24"/>
          <w:szCs w:val="24"/>
        </w:rPr>
      </w:pPr>
    </w:p>
    <w:p w14:paraId="1057BFDC" w14:textId="6CC53188" w:rsidR="00DD4C6F" w:rsidRPr="0032194F" w:rsidRDefault="00DD4C6F" w:rsidP="00A61577">
      <w:pPr>
        <w:spacing w:after="0" w:line="240" w:lineRule="auto"/>
        <w:rPr>
          <w:sz w:val="24"/>
          <w:szCs w:val="24"/>
        </w:rPr>
      </w:pPr>
      <w:bookmarkStart w:id="6" w:name="_Hlk65147218"/>
      <w:r w:rsidRPr="0032194F">
        <w:rPr>
          <w:sz w:val="24"/>
          <w:szCs w:val="24"/>
        </w:rPr>
        <w:t>Na parkingu wewnętrznym w okolicy wejścia głównego znajdują się wydzielone 3 miejsca parkingowe dla osób z niepełnosprawnością, posiadające oznakowanie pionowe i poziome. Dwa takie same, bezpłatne miejsca usytuowane są przy ul. Pankiewicza bezpośrednio przy wjeździe na teren szpitala</w:t>
      </w:r>
      <w:r w:rsidR="00E26F07">
        <w:rPr>
          <w:sz w:val="24"/>
          <w:szCs w:val="24"/>
        </w:rPr>
        <w:t xml:space="preserve">. </w:t>
      </w:r>
    </w:p>
    <w:p w14:paraId="61BD9C8D" w14:textId="2924FC57" w:rsidR="006716C6" w:rsidRDefault="006716C6" w:rsidP="00A61577">
      <w:pPr>
        <w:rPr>
          <w:sz w:val="24"/>
          <w:szCs w:val="24"/>
        </w:rPr>
      </w:pPr>
    </w:p>
    <w:p w14:paraId="0324249D" w14:textId="77777777" w:rsidR="009B2E20" w:rsidRDefault="00A860E0" w:rsidP="00A860E0">
      <w:pPr>
        <w:pStyle w:val="Nagwek2"/>
        <w:rPr>
          <w:sz w:val="32"/>
          <w:szCs w:val="32"/>
        </w:rPr>
      </w:pPr>
      <w:r w:rsidRPr="00A860E0">
        <w:rPr>
          <w:sz w:val="32"/>
          <w:szCs w:val="32"/>
        </w:rPr>
        <w:lastRenderedPageBreak/>
        <w:t xml:space="preserve">Centralny Szpital Kliniczny Uniwersytetu Medycznego w Łodzi, </w:t>
      </w:r>
    </w:p>
    <w:p w14:paraId="7EE4B29D" w14:textId="57A30041" w:rsidR="00A860E0" w:rsidRPr="00A860E0" w:rsidRDefault="00A860E0" w:rsidP="00A860E0">
      <w:pPr>
        <w:pStyle w:val="Nagwek2"/>
        <w:rPr>
          <w:sz w:val="32"/>
          <w:szCs w:val="32"/>
        </w:rPr>
      </w:pPr>
      <w:r w:rsidRPr="00A860E0">
        <w:rPr>
          <w:sz w:val="32"/>
          <w:szCs w:val="32"/>
        </w:rPr>
        <w:t>ul. Pomorska 251, ul. Czechosłowacka 8/10</w:t>
      </w:r>
      <w:r w:rsidR="00462293">
        <w:rPr>
          <w:sz w:val="32"/>
          <w:szCs w:val="32"/>
        </w:rPr>
        <w:t>, ul. Wierzbowa 38</w:t>
      </w:r>
    </w:p>
    <w:p w14:paraId="26A533F0" w14:textId="77777777" w:rsidR="00A860E0" w:rsidRDefault="00A860E0" w:rsidP="00A860E0">
      <w:pPr>
        <w:spacing w:after="0" w:line="240" w:lineRule="auto"/>
        <w:rPr>
          <w:b/>
          <w:bCs/>
          <w:sz w:val="24"/>
          <w:szCs w:val="24"/>
        </w:rPr>
      </w:pPr>
    </w:p>
    <w:p w14:paraId="2AC63E41" w14:textId="7A77B6DC" w:rsidR="00A860E0" w:rsidRDefault="00A860E0" w:rsidP="00A860E0">
      <w:pPr>
        <w:spacing w:after="0" w:line="240" w:lineRule="auto"/>
        <w:rPr>
          <w:sz w:val="24"/>
          <w:szCs w:val="24"/>
        </w:rPr>
      </w:pPr>
      <w:r>
        <w:rPr>
          <w:sz w:val="24"/>
          <w:szCs w:val="24"/>
        </w:rPr>
        <w:t xml:space="preserve">Działalność Szkoły </w:t>
      </w:r>
      <w:r w:rsidRPr="0032194F">
        <w:rPr>
          <w:sz w:val="24"/>
          <w:szCs w:val="24"/>
        </w:rPr>
        <w:t>prowadzona jest w</w:t>
      </w:r>
      <w:r w:rsidR="00462293">
        <w:rPr>
          <w:sz w:val="24"/>
          <w:szCs w:val="24"/>
        </w:rPr>
        <w:t xml:space="preserve"> 3</w:t>
      </w:r>
      <w:r>
        <w:rPr>
          <w:sz w:val="24"/>
          <w:szCs w:val="24"/>
        </w:rPr>
        <w:t xml:space="preserve"> budynkach:</w:t>
      </w:r>
    </w:p>
    <w:p w14:paraId="124F02B5" w14:textId="77777777" w:rsidR="00A860E0" w:rsidRDefault="00A860E0" w:rsidP="00A860E0">
      <w:pPr>
        <w:spacing w:after="0" w:line="240" w:lineRule="auto"/>
        <w:rPr>
          <w:sz w:val="24"/>
          <w:szCs w:val="24"/>
        </w:rPr>
      </w:pPr>
    </w:p>
    <w:p w14:paraId="7C278AFA" w14:textId="39742557" w:rsidR="00A860E0" w:rsidRPr="00A53096" w:rsidRDefault="00A860E0" w:rsidP="00A860E0">
      <w:pPr>
        <w:spacing w:after="0" w:line="240" w:lineRule="auto"/>
        <w:rPr>
          <w:sz w:val="24"/>
          <w:szCs w:val="24"/>
        </w:rPr>
      </w:pPr>
      <w:r w:rsidRPr="00C82D2A">
        <w:rPr>
          <w:rStyle w:val="Nagwek3Znak"/>
        </w:rPr>
        <w:t xml:space="preserve">Budynek B-1 </w:t>
      </w:r>
      <w:r w:rsidR="00462293">
        <w:rPr>
          <w:rStyle w:val="Nagwek3Znak"/>
        </w:rPr>
        <w:t>przy ul. Czechosłowackiej</w:t>
      </w:r>
      <w:r w:rsidR="00773652">
        <w:rPr>
          <w:rStyle w:val="Nagwek3Znak"/>
        </w:rPr>
        <w:t xml:space="preserve"> 8/10</w:t>
      </w:r>
      <w:r w:rsidRPr="00C82D2A">
        <w:rPr>
          <w:rStyle w:val="Nagwek3Znak"/>
        </w:rPr>
        <w:t xml:space="preserve"> </w:t>
      </w:r>
      <w:r w:rsidR="00462293">
        <w:rPr>
          <w:rStyle w:val="Nagwek3Znak"/>
        </w:rPr>
        <w:t xml:space="preserve">- </w:t>
      </w:r>
      <w:r w:rsidRPr="00C82D2A">
        <w:rPr>
          <w:rStyle w:val="Nagwek3Znak"/>
        </w:rPr>
        <w:t>Oddział Psychiatrii Młodzieżowej</w:t>
      </w:r>
      <w:r>
        <w:rPr>
          <w:b/>
          <w:bCs/>
          <w:sz w:val="24"/>
          <w:szCs w:val="24"/>
        </w:rPr>
        <w:t xml:space="preserve"> - </w:t>
      </w:r>
      <w:r w:rsidRPr="00A53096">
        <w:rPr>
          <w:sz w:val="24"/>
          <w:szCs w:val="24"/>
        </w:rPr>
        <w:t xml:space="preserve">Właściwe wejście przez portiernię znajduje się w odległości około 50 i 100 metrów od przystanków autobusowych. Istnieje fizyczna możliwość wejścia przez izbę przyjęć szpitala psychiatrycznego. Oba wejścia wyposażone są w podjazdy dla wózków inwalidzkich. Portierzy służą w razie potrzeby pomocą. </w:t>
      </w:r>
    </w:p>
    <w:p w14:paraId="140BA5FD" w14:textId="77777777" w:rsidR="00A860E0" w:rsidRPr="00A53096" w:rsidRDefault="00A860E0" w:rsidP="00A860E0">
      <w:pPr>
        <w:spacing w:after="0" w:line="240" w:lineRule="auto"/>
        <w:rPr>
          <w:sz w:val="24"/>
          <w:szCs w:val="24"/>
        </w:rPr>
      </w:pPr>
      <w:r w:rsidRPr="00A53096">
        <w:rPr>
          <w:sz w:val="24"/>
          <w:szCs w:val="24"/>
        </w:rPr>
        <w:t>Oddział Psychiatrii Młodzieżowej usytuowany jest na pierwszym piętrze. Istnieje możliwość wjazdu na piętro dwoma windami obsługiwanymi przez personel medyczny po jego uprzednim wezwaniu. Na pierwsze piętro prowadzą też dwie klatki schodowe. Korytarze są szerokie - nie ma problemu z poruszaniem się osób niepełnosprawnych ruchowo.</w:t>
      </w:r>
    </w:p>
    <w:p w14:paraId="1DEB967B" w14:textId="77777777" w:rsidR="00A860E0" w:rsidRPr="00A53096" w:rsidRDefault="00A860E0" w:rsidP="00A860E0">
      <w:pPr>
        <w:spacing w:after="0" w:line="240" w:lineRule="auto"/>
        <w:rPr>
          <w:sz w:val="24"/>
          <w:szCs w:val="24"/>
        </w:rPr>
      </w:pPr>
      <w:r w:rsidRPr="00A53096">
        <w:rPr>
          <w:sz w:val="24"/>
          <w:szCs w:val="24"/>
        </w:rPr>
        <w:t>Portierzy wykonują procedury związane z pomocą dla osób niewidomych. Portierzy wzywają ratownika medycznego lub pielęgniarki z oddziałów, którzy zobowiązani są do transportu osób niewidomych na wózku.</w:t>
      </w:r>
    </w:p>
    <w:p w14:paraId="71F8AFAB" w14:textId="77777777" w:rsidR="00A860E0" w:rsidRPr="00A53096" w:rsidRDefault="00A860E0" w:rsidP="00A860E0">
      <w:pPr>
        <w:spacing w:after="0" w:line="240" w:lineRule="auto"/>
        <w:rPr>
          <w:sz w:val="24"/>
          <w:szCs w:val="24"/>
        </w:rPr>
      </w:pPr>
    </w:p>
    <w:p w14:paraId="6C781BCB" w14:textId="77777777" w:rsidR="00A860E0" w:rsidRDefault="00A860E0" w:rsidP="00A860E0">
      <w:pPr>
        <w:spacing w:after="0" w:line="240" w:lineRule="auto"/>
        <w:rPr>
          <w:sz w:val="24"/>
          <w:szCs w:val="24"/>
        </w:rPr>
      </w:pPr>
      <w:r w:rsidRPr="00A53096">
        <w:rPr>
          <w:sz w:val="24"/>
          <w:szCs w:val="24"/>
        </w:rPr>
        <w:t>Przed budynkiem B</w:t>
      </w:r>
      <w:r>
        <w:rPr>
          <w:sz w:val="24"/>
          <w:szCs w:val="24"/>
        </w:rPr>
        <w:t>-</w:t>
      </w:r>
      <w:r w:rsidRPr="00A53096">
        <w:rPr>
          <w:sz w:val="24"/>
          <w:szCs w:val="24"/>
        </w:rPr>
        <w:t xml:space="preserve">1 znajdują się miejsca parkingowe dla </w:t>
      </w:r>
      <w:r>
        <w:rPr>
          <w:sz w:val="24"/>
          <w:szCs w:val="24"/>
        </w:rPr>
        <w:t>osób niepełnosprawnych.</w:t>
      </w:r>
    </w:p>
    <w:p w14:paraId="56CF3182" w14:textId="77777777" w:rsidR="00A860E0" w:rsidRDefault="00A860E0" w:rsidP="00A860E0">
      <w:pPr>
        <w:spacing w:after="0" w:line="240" w:lineRule="auto"/>
        <w:rPr>
          <w:sz w:val="24"/>
          <w:szCs w:val="24"/>
        </w:rPr>
      </w:pPr>
    </w:p>
    <w:p w14:paraId="65AB1E51" w14:textId="77777777" w:rsidR="00A860E0" w:rsidRPr="00A53096" w:rsidRDefault="00A860E0" w:rsidP="00A860E0">
      <w:pPr>
        <w:spacing w:after="0" w:line="240" w:lineRule="auto"/>
        <w:rPr>
          <w:sz w:val="24"/>
          <w:szCs w:val="24"/>
        </w:rPr>
      </w:pPr>
      <w:r w:rsidRPr="00A53096">
        <w:rPr>
          <w:sz w:val="24"/>
          <w:szCs w:val="24"/>
        </w:rPr>
        <w:t>Istnieje możliwość wezwania tłumacza języka migowego dla osób odwiedzających (rodziców, opiekunów) pacjentów Oddziału Psychiatrii Młodzieżowej.</w:t>
      </w:r>
    </w:p>
    <w:p w14:paraId="70B6FE50" w14:textId="77777777" w:rsidR="00A860E0" w:rsidRDefault="00A860E0" w:rsidP="00A860E0">
      <w:pPr>
        <w:spacing w:after="0" w:line="240" w:lineRule="auto"/>
        <w:rPr>
          <w:sz w:val="24"/>
          <w:szCs w:val="24"/>
        </w:rPr>
      </w:pPr>
    </w:p>
    <w:p w14:paraId="37472AB0" w14:textId="1CB358D2" w:rsidR="00A860E0" w:rsidRDefault="00462293" w:rsidP="00A860E0">
      <w:pPr>
        <w:spacing w:after="0" w:line="240" w:lineRule="auto"/>
        <w:rPr>
          <w:sz w:val="24"/>
          <w:szCs w:val="24"/>
        </w:rPr>
      </w:pPr>
      <w:r>
        <w:rPr>
          <w:rStyle w:val="Nagwek3Znak"/>
        </w:rPr>
        <w:t xml:space="preserve">Budynek A-1 przy </w:t>
      </w:r>
      <w:r w:rsidR="00A860E0" w:rsidRPr="00C82D2A">
        <w:rPr>
          <w:rStyle w:val="Nagwek3Znak"/>
        </w:rPr>
        <w:t>ul. Pomorsk</w:t>
      </w:r>
      <w:r>
        <w:rPr>
          <w:rStyle w:val="Nagwek3Znak"/>
        </w:rPr>
        <w:t>iej 251</w:t>
      </w:r>
      <w:r w:rsidR="00A860E0" w:rsidRPr="00C82D2A">
        <w:rPr>
          <w:rStyle w:val="Nagwek3Znak"/>
        </w:rPr>
        <w:t xml:space="preserve"> - Klinika Ortopedii z Pododdziałem Ortopedii dziecięcej </w:t>
      </w:r>
      <w:r w:rsidR="00A860E0">
        <w:rPr>
          <w:sz w:val="24"/>
          <w:szCs w:val="24"/>
        </w:rPr>
        <w:t xml:space="preserve">- </w:t>
      </w:r>
      <w:r w:rsidR="00A860E0" w:rsidRPr="00A53096">
        <w:rPr>
          <w:sz w:val="24"/>
          <w:szCs w:val="24"/>
        </w:rPr>
        <w:t xml:space="preserve">mieści się na III piętrze, </w:t>
      </w:r>
      <w:r w:rsidR="00A860E0">
        <w:rPr>
          <w:sz w:val="24"/>
          <w:szCs w:val="24"/>
        </w:rPr>
        <w:t>w</w:t>
      </w:r>
      <w:r w:rsidR="00A860E0" w:rsidRPr="00A53096">
        <w:rPr>
          <w:sz w:val="24"/>
          <w:szCs w:val="24"/>
        </w:rPr>
        <w:t xml:space="preserve">ejście do budynku posiada podjazd dostosowany dla osób niepełnosprawnych. Z parteru, bezpośrednio na oddział ortopedii można się dostać windą. </w:t>
      </w:r>
    </w:p>
    <w:p w14:paraId="403D83DE" w14:textId="77777777" w:rsidR="00A860E0" w:rsidRDefault="00A860E0" w:rsidP="00A860E0">
      <w:pPr>
        <w:spacing w:after="0" w:line="240" w:lineRule="auto"/>
        <w:rPr>
          <w:sz w:val="24"/>
          <w:szCs w:val="24"/>
        </w:rPr>
      </w:pPr>
    </w:p>
    <w:p w14:paraId="12F8C500" w14:textId="77777777" w:rsidR="00A860E0" w:rsidRDefault="00A860E0" w:rsidP="00A860E0">
      <w:pPr>
        <w:spacing w:after="0" w:line="240" w:lineRule="auto"/>
        <w:rPr>
          <w:sz w:val="24"/>
          <w:szCs w:val="24"/>
        </w:rPr>
      </w:pPr>
      <w:r w:rsidRPr="00A53096">
        <w:rPr>
          <w:sz w:val="24"/>
          <w:szCs w:val="24"/>
        </w:rPr>
        <w:t>Przed budynkiem znajduje się parking z wydzielonymi miejscami dla osób niepełnosprawnych.</w:t>
      </w:r>
    </w:p>
    <w:p w14:paraId="0AF16987" w14:textId="5DAEFFF2" w:rsidR="00A860E0" w:rsidRDefault="00A860E0" w:rsidP="00A61577">
      <w:pPr>
        <w:rPr>
          <w:sz w:val="24"/>
          <w:szCs w:val="24"/>
        </w:rPr>
      </w:pPr>
    </w:p>
    <w:p w14:paraId="15173CC6" w14:textId="14375018" w:rsidR="008C688D" w:rsidRPr="00773652" w:rsidRDefault="00462293" w:rsidP="008C688D">
      <w:pPr>
        <w:rPr>
          <w:sz w:val="24"/>
          <w:szCs w:val="24"/>
        </w:rPr>
      </w:pPr>
      <w:r w:rsidRPr="00773652">
        <w:rPr>
          <w:b/>
          <w:sz w:val="32"/>
          <w:szCs w:val="32"/>
        </w:rPr>
        <w:t xml:space="preserve">Budynek przy ul. Wierzbowej 38 - Oddział Dzienny Rehabilitacyjny dla Dzieci i Młodzieży </w:t>
      </w:r>
      <w:r w:rsidR="008C688D" w:rsidRPr="00773652">
        <w:rPr>
          <w:sz w:val="32"/>
          <w:szCs w:val="32"/>
        </w:rPr>
        <w:t xml:space="preserve">- </w:t>
      </w:r>
      <w:r w:rsidR="008C688D" w:rsidRPr="00773652">
        <w:rPr>
          <w:sz w:val="24"/>
          <w:szCs w:val="24"/>
        </w:rPr>
        <w:t>mieści się na półpiętrze bloku mieszkalnego. Szkoła oraz gabinety medyczne zajmują całą najniższą kondygnację budynku, do którego wejście znajduje się bezpośrednio z ulicy i nie jest dostosowane dla osób niepełnosprawnych. Na półpiętro nie można się dostać za pomocą podnośnika/windy. Przywołanie osoby, która nawiąże kontakt z pacjentem nie mogącym pokonać bariery architektonicznej - schodów, odbywa się za pomocą dzwonka przy drzwiach wejściowych. </w:t>
      </w:r>
    </w:p>
    <w:p w14:paraId="37834029" w14:textId="3E77D097" w:rsidR="008C688D" w:rsidRPr="00773652" w:rsidRDefault="008C688D" w:rsidP="008C688D">
      <w:pPr>
        <w:rPr>
          <w:sz w:val="24"/>
          <w:szCs w:val="24"/>
        </w:rPr>
      </w:pPr>
      <w:r w:rsidRPr="00773652">
        <w:rPr>
          <w:sz w:val="24"/>
          <w:szCs w:val="24"/>
        </w:rPr>
        <w:t>Drugie, podobne wejście  -</w:t>
      </w:r>
      <w:r w:rsidR="00773652" w:rsidRPr="00773652">
        <w:rPr>
          <w:sz w:val="24"/>
          <w:szCs w:val="24"/>
        </w:rPr>
        <w:t xml:space="preserve"> nieczynne dla pacjentów mieści</w:t>
      </w:r>
      <w:r w:rsidRPr="00773652">
        <w:rPr>
          <w:sz w:val="24"/>
          <w:szCs w:val="24"/>
        </w:rPr>
        <w:t xml:space="preserve"> się w bramie budynku przy ul. Wierzbowej 38. </w:t>
      </w:r>
    </w:p>
    <w:p w14:paraId="414142A1" w14:textId="77777777" w:rsidR="008C688D" w:rsidRPr="00773652" w:rsidRDefault="008C688D" w:rsidP="008C688D">
      <w:pPr>
        <w:rPr>
          <w:sz w:val="24"/>
          <w:szCs w:val="24"/>
        </w:rPr>
      </w:pPr>
      <w:r w:rsidRPr="00773652">
        <w:rPr>
          <w:sz w:val="24"/>
          <w:szCs w:val="24"/>
        </w:rPr>
        <w:t>Wydzielone dla osób niepełnosprawnych miejsca parkingowe znajdują się przy ul. Wierzbowej. </w:t>
      </w:r>
    </w:p>
    <w:p w14:paraId="7FA5FD3D" w14:textId="77777777" w:rsidR="008C688D" w:rsidRPr="00773652" w:rsidRDefault="008C688D" w:rsidP="008C688D">
      <w:pPr>
        <w:rPr>
          <w:sz w:val="24"/>
          <w:szCs w:val="24"/>
        </w:rPr>
      </w:pPr>
      <w:r w:rsidRPr="00773652">
        <w:rPr>
          <w:sz w:val="24"/>
          <w:szCs w:val="24"/>
        </w:rPr>
        <w:lastRenderedPageBreak/>
        <w:t>Na Oddziale – Szkole znajduje się toaleta dostosowana do potrzeb osób niepełnosprawnych. Korytarz umożliwia swobodne przemieszczanie się na wózku inwalidzkim, otwory drzwiowe nie mają zamontowanych progów. </w:t>
      </w:r>
    </w:p>
    <w:p w14:paraId="1DFC04B2" w14:textId="5AE0FDDE" w:rsidR="00462293" w:rsidRPr="00773652" w:rsidRDefault="008C688D" w:rsidP="00A61577">
      <w:pPr>
        <w:rPr>
          <w:sz w:val="24"/>
          <w:szCs w:val="24"/>
        </w:rPr>
      </w:pPr>
      <w:r w:rsidRPr="00773652">
        <w:rPr>
          <w:sz w:val="24"/>
          <w:szCs w:val="24"/>
        </w:rPr>
        <w:t>Szkoła wykorzystuje dobrze skomunikowane z holem 4 sale: pokój nauczycielski, 2 sale dydaktyczne (jedna - przeznaczona dla 7, a druga - dla 8 uczniów) oraz przestronną salę do terapii zajęciowej z przynależną łazienką (niedostosowaną dla osób niepełnosprawnych). </w:t>
      </w:r>
    </w:p>
    <w:p w14:paraId="7AAFDFF8" w14:textId="77777777" w:rsidR="00462293" w:rsidRPr="00462293" w:rsidRDefault="00462293" w:rsidP="00A61577">
      <w:pPr>
        <w:rPr>
          <w:b/>
          <w:color w:val="FF0000"/>
          <w:sz w:val="24"/>
          <w:szCs w:val="24"/>
        </w:rPr>
      </w:pPr>
    </w:p>
    <w:bookmarkEnd w:id="6"/>
    <w:p w14:paraId="140B03E1" w14:textId="77777777" w:rsidR="00091453" w:rsidRPr="00C82D2A" w:rsidRDefault="00091453" w:rsidP="00C82D2A">
      <w:pPr>
        <w:pStyle w:val="Nagwek2"/>
      </w:pPr>
      <w:r w:rsidRPr="00C82D2A">
        <w:t xml:space="preserve">Szkoła Filialna nr 1 </w:t>
      </w:r>
    </w:p>
    <w:p w14:paraId="4A9933EF" w14:textId="5A4D3194" w:rsidR="00091453" w:rsidRPr="00350A4D" w:rsidRDefault="00E30957" w:rsidP="00C82D2A">
      <w:pPr>
        <w:pStyle w:val="Nagwek2"/>
        <w:rPr>
          <w:sz w:val="32"/>
          <w:szCs w:val="32"/>
        </w:rPr>
      </w:pPr>
      <w:r w:rsidRPr="00350A4D">
        <w:rPr>
          <w:sz w:val="32"/>
          <w:szCs w:val="32"/>
        </w:rPr>
        <w:t>Wojewódzki Specjalistyczny Szpital im. dr. Wł. Biegańskiego</w:t>
      </w:r>
      <w:r w:rsidR="00350A4D">
        <w:rPr>
          <w:sz w:val="32"/>
          <w:szCs w:val="32"/>
        </w:rPr>
        <w:t xml:space="preserve"> w Łodzi</w:t>
      </w:r>
      <w:r w:rsidR="00091453" w:rsidRPr="00350A4D">
        <w:rPr>
          <w:sz w:val="32"/>
          <w:szCs w:val="32"/>
        </w:rPr>
        <w:t xml:space="preserve"> ul. Kniaziewicza 1/5</w:t>
      </w:r>
    </w:p>
    <w:p w14:paraId="63707EAF" w14:textId="77777777" w:rsidR="00C82D2A" w:rsidRPr="00C82D2A" w:rsidRDefault="00C82D2A" w:rsidP="00C82D2A"/>
    <w:p w14:paraId="3D353716" w14:textId="1634D086" w:rsidR="00B20D91" w:rsidRDefault="00B20D91" w:rsidP="00A61577">
      <w:pPr>
        <w:spacing w:line="240" w:lineRule="auto"/>
        <w:rPr>
          <w:sz w:val="24"/>
          <w:szCs w:val="24"/>
        </w:rPr>
      </w:pPr>
      <w:bookmarkStart w:id="7" w:name="_Hlk65147941"/>
      <w:r>
        <w:rPr>
          <w:sz w:val="24"/>
          <w:szCs w:val="24"/>
        </w:rPr>
        <w:t xml:space="preserve">Działalność </w:t>
      </w:r>
      <w:r w:rsidRPr="00B20D91">
        <w:rPr>
          <w:sz w:val="24"/>
          <w:szCs w:val="24"/>
        </w:rPr>
        <w:t>Szkoły prowadzona jest</w:t>
      </w:r>
      <w:r>
        <w:rPr>
          <w:sz w:val="24"/>
          <w:szCs w:val="24"/>
        </w:rPr>
        <w:t xml:space="preserve"> </w:t>
      </w:r>
      <w:bookmarkEnd w:id="7"/>
      <w:r>
        <w:rPr>
          <w:sz w:val="24"/>
          <w:szCs w:val="24"/>
        </w:rPr>
        <w:t>w 3 budynkach:</w:t>
      </w:r>
    </w:p>
    <w:p w14:paraId="2ADF6215" w14:textId="5A84FEFF" w:rsidR="00B20D91" w:rsidRPr="00B20D91" w:rsidRDefault="00B20D91" w:rsidP="00A61577">
      <w:pPr>
        <w:spacing w:line="240" w:lineRule="auto"/>
        <w:rPr>
          <w:sz w:val="24"/>
          <w:szCs w:val="24"/>
        </w:rPr>
      </w:pPr>
      <w:r w:rsidRPr="00C82D2A">
        <w:rPr>
          <w:rStyle w:val="Nagwek3Znak"/>
        </w:rPr>
        <w:t>Budynek E</w:t>
      </w:r>
      <w:r w:rsidRPr="00C82D2A">
        <w:rPr>
          <w:sz w:val="24"/>
          <w:szCs w:val="24"/>
        </w:rPr>
        <w:t xml:space="preserve"> </w:t>
      </w:r>
      <w:r>
        <w:rPr>
          <w:sz w:val="24"/>
          <w:szCs w:val="24"/>
        </w:rPr>
        <w:t xml:space="preserve">- </w:t>
      </w:r>
      <w:r w:rsidRPr="00B20D91">
        <w:rPr>
          <w:sz w:val="24"/>
          <w:szCs w:val="24"/>
        </w:rPr>
        <w:t>Oddział Chorób Zakaźnych, Tropikalnych i Pasożytniczych dla Dzieci mieści się na parterze</w:t>
      </w:r>
      <w:r>
        <w:rPr>
          <w:sz w:val="24"/>
          <w:szCs w:val="24"/>
        </w:rPr>
        <w:t xml:space="preserve">. </w:t>
      </w:r>
      <w:r w:rsidRPr="00B20D91">
        <w:rPr>
          <w:sz w:val="24"/>
          <w:szCs w:val="24"/>
        </w:rPr>
        <w:t>Wejście na oddział posiada pochylnię z obustronnymi poręczami dla osób niepełnosprawnych.</w:t>
      </w:r>
      <w:r w:rsidR="00C63BA5" w:rsidRPr="00C63BA5">
        <w:rPr>
          <w:sz w:val="24"/>
          <w:szCs w:val="24"/>
        </w:rPr>
        <w:t xml:space="preserve"> </w:t>
      </w:r>
      <w:r w:rsidR="00C63BA5" w:rsidRPr="00685134">
        <w:rPr>
          <w:sz w:val="24"/>
          <w:szCs w:val="24"/>
        </w:rPr>
        <w:t>Na oddziale znajdują się toalety dostosowane do potrzeb osób niepełnosprawnych</w:t>
      </w:r>
      <w:r w:rsidR="00C63BA5">
        <w:rPr>
          <w:sz w:val="24"/>
          <w:szCs w:val="24"/>
        </w:rPr>
        <w:t>.</w:t>
      </w:r>
    </w:p>
    <w:p w14:paraId="56C295B8" w14:textId="4B8F3803" w:rsidR="00B20D91" w:rsidRDefault="00B20D91" w:rsidP="00A61577">
      <w:pPr>
        <w:spacing w:line="240" w:lineRule="auto"/>
        <w:rPr>
          <w:sz w:val="24"/>
          <w:szCs w:val="24"/>
        </w:rPr>
      </w:pPr>
      <w:r w:rsidRPr="00C82D2A">
        <w:rPr>
          <w:rStyle w:val="Nagwek3Znak"/>
        </w:rPr>
        <w:t>Budynek T</w:t>
      </w:r>
      <w:r>
        <w:rPr>
          <w:sz w:val="24"/>
          <w:szCs w:val="24"/>
        </w:rPr>
        <w:t xml:space="preserve"> - </w:t>
      </w:r>
      <w:r w:rsidRPr="00B20D91">
        <w:rPr>
          <w:sz w:val="24"/>
          <w:szCs w:val="24"/>
        </w:rPr>
        <w:t>Oddział Dermatologii, Dermatologii Dziecięcej i Onkologicznej mieści się na pa</w:t>
      </w:r>
      <w:r w:rsidR="00AB4259">
        <w:rPr>
          <w:sz w:val="24"/>
          <w:szCs w:val="24"/>
        </w:rPr>
        <w:t>r</w:t>
      </w:r>
      <w:r w:rsidRPr="00B20D91">
        <w:rPr>
          <w:sz w:val="24"/>
          <w:szCs w:val="24"/>
        </w:rPr>
        <w:t>terze</w:t>
      </w:r>
      <w:r w:rsidR="009E0C1A">
        <w:rPr>
          <w:sz w:val="24"/>
          <w:szCs w:val="24"/>
        </w:rPr>
        <w:t xml:space="preserve">. </w:t>
      </w:r>
      <w:r w:rsidRPr="00B20D91">
        <w:rPr>
          <w:sz w:val="24"/>
          <w:szCs w:val="24"/>
        </w:rPr>
        <w:t>Wejście na oddział, przez Izbę Przyjęć posiada pochylnię z obustronnymi poręczami dla osób niepełnosprawnych.</w:t>
      </w:r>
      <w:r w:rsidR="00C63BA5" w:rsidRPr="00C63BA5">
        <w:rPr>
          <w:sz w:val="24"/>
          <w:szCs w:val="24"/>
        </w:rPr>
        <w:t xml:space="preserve"> </w:t>
      </w:r>
      <w:r w:rsidR="00C63BA5" w:rsidRPr="00685134">
        <w:rPr>
          <w:sz w:val="24"/>
          <w:szCs w:val="24"/>
        </w:rPr>
        <w:t>Na oddziale znajdują się toalety dostosowane do potrzeb osób niepełnosprawnych</w:t>
      </w:r>
      <w:r w:rsidR="00C63BA5">
        <w:rPr>
          <w:sz w:val="24"/>
          <w:szCs w:val="24"/>
        </w:rPr>
        <w:t>.</w:t>
      </w:r>
    </w:p>
    <w:p w14:paraId="4DD92E4B" w14:textId="77777777" w:rsidR="00CC0CF6" w:rsidRDefault="00DD1745" w:rsidP="00A61577">
      <w:pPr>
        <w:spacing w:line="240" w:lineRule="auto"/>
        <w:rPr>
          <w:sz w:val="24"/>
          <w:szCs w:val="24"/>
        </w:rPr>
      </w:pPr>
      <w:r w:rsidRPr="00C82D2A">
        <w:rPr>
          <w:rStyle w:val="Nagwek3Znak"/>
        </w:rPr>
        <w:t>Budynek H</w:t>
      </w:r>
      <w:r>
        <w:rPr>
          <w:sz w:val="24"/>
          <w:szCs w:val="24"/>
        </w:rPr>
        <w:t xml:space="preserve"> – Sekretariat Szkoły mieści się na pierwszym piętrze. Dojazd dla osób z niepełnosprawnością możliwy jest tylko do podstawy schodów zewnętrznych prowadzących do wejścia do budynku. </w:t>
      </w:r>
    </w:p>
    <w:p w14:paraId="03DE9912" w14:textId="402E5E01" w:rsidR="00CC0CF6" w:rsidRDefault="00CC0CF6" w:rsidP="00A61577">
      <w:pPr>
        <w:spacing w:line="240" w:lineRule="auto"/>
        <w:rPr>
          <w:sz w:val="24"/>
          <w:szCs w:val="24"/>
        </w:rPr>
      </w:pPr>
      <w:r w:rsidRPr="00B20D91">
        <w:rPr>
          <w:sz w:val="24"/>
          <w:szCs w:val="24"/>
        </w:rPr>
        <w:t>Wejście do szpitala posiada wygodne, automatycznie rozsuwające się drzwi</w:t>
      </w:r>
      <w:r>
        <w:rPr>
          <w:sz w:val="24"/>
          <w:szCs w:val="24"/>
        </w:rPr>
        <w:t xml:space="preserve">. </w:t>
      </w:r>
    </w:p>
    <w:p w14:paraId="4B61A876" w14:textId="43259459" w:rsidR="00217CF4" w:rsidRDefault="00DD1745" w:rsidP="00A61577">
      <w:pPr>
        <w:spacing w:after="0" w:line="240" w:lineRule="auto"/>
        <w:rPr>
          <w:sz w:val="24"/>
          <w:szCs w:val="24"/>
        </w:rPr>
      </w:pPr>
      <w:r w:rsidRPr="0032194F">
        <w:rPr>
          <w:sz w:val="24"/>
          <w:szCs w:val="24"/>
        </w:rPr>
        <w:t xml:space="preserve">Na </w:t>
      </w:r>
      <w:r w:rsidR="00685134">
        <w:rPr>
          <w:sz w:val="24"/>
          <w:szCs w:val="24"/>
        </w:rPr>
        <w:t xml:space="preserve">terenie szpitala są wyznaczone miejsca parkingowe dla osób niepełnosprawnych. </w:t>
      </w:r>
    </w:p>
    <w:p w14:paraId="13B8F0F4" w14:textId="77777777" w:rsidR="00C63BA5" w:rsidRPr="00C63BA5" w:rsidRDefault="00C63BA5" w:rsidP="00A61577">
      <w:pPr>
        <w:spacing w:after="0" w:line="240" w:lineRule="auto"/>
        <w:rPr>
          <w:sz w:val="24"/>
          <w:szCs w:val="24"/>
        </w:rPr>
      </w:pPr>
    </w:p>
    <w:p w14:paraId="202EEFAB" w14:textId="0ABA0688" w:rsidR="00DD1745" w:rsidRPr="00C82D2A" w:rsidRDefault="00685134" w:rsidP="00C82D2A">
      <w:pPr>
        <w:pStyle w:val="Nagwek2"/>
      </w:pPr>
      <w:r w:rsidRPr="00C82D2A">
        <w:t xml:space="preserve">Szkoła Filialna nr 2 </w:t>
      </w:r>
    </w:p>
    <w:p w14:paraId="217DD59A" w14:textId="6DB8FA3B" w:rsidR="00CC0CF6" w:rsidRPr="00350A4D" w:rsidRDefault="00685134" w:rsidP="00C82D2A">
      <w:pPr>
        <w:pStyle w:val="Nagwek2"/>
        <w:rPr>
          <w:sz w:val="32"/>
          <w:szCs w:val="32"/>
        </w:rPr>
      </w:pPr>
      <w:r w:rsidRPr="00350A4D">
        <w:rPr>
          <w:sz w:val="32"/>
          <w:szCs w:val="32"/>
        </w:rPr>
        <w:t>Ośrod</w:t>
      </w:r>
      <w:r w:rsidR="00CC0CF6" w:rsidRPr="00350A4D">
        <w:rPr>
          <w:sz w:val="32"/>
          <w:szCs w:val="32"/>
        </w:rPr>
        <w:t>ek</w:t>
      </w:r>
      <w:r w:rsidRPr="00350A4D">
        <w:rPr>
          <w:sz w:val="32"/>
          <w:szCs w:val="32"/>
        </w:rPr>
        <w:t xml:space="preserve"> Pediatrycznym im. dr. J. Korczaka w Łodzi</w:t>
      </w:r>
      <w:r w:rsidR="00CC0CF6" w:rsidRPr="00350A4D">
        <w:rPr>
          <w:sz w:val="32"/>
          <w:szCs w:val="32"/>
        </w:rPr>
        <w:t>, al. Marszałka Józefa Piłsudskiego 71</w:t>
      </w:r>
    </w:p>
    <w:p w14:paraId="6C649088" w14:textId="77777777" w:rsidR="00C82D2A" w:rsidRPr="00C82D2A" w:rsidRDefault="00C82D2A" w:rsidP="00C82D2A"/>
    <w:p w14:paraId="43F56944" w14:textId="7A2FAE07" w:rsidR="00685134" w:rsidRPr="00685134" w:rsidRDefault="00CC0CF6" w:rsidP="00A61577">
      <w:pPr>
        <w:spacing w:line="240" w:lineRule="auto"/>
        <w:rPr>
          <w:sz w:val="24"/>
          <w:szCs w:val="24"/>
        </w:rPr>
      </w:pPr>
      <w:r>
        <w:rPr>
          <w:sz w:val="24"/>
          <w:szCs w:val="24"/>
        </w:rPr>
        <w:t xml:space="preserve">Działalność </w:t>
      </w:r>
      <w:r w:rsidRPr="00B20D91">
        <w:rPr>
          <w:sz w:val="24"/>
          <w:szCs w:val="24"/>
        </w:rPr>
        <w:t>Szkoły prowadzona jest</w:t>
      </w:r>
      <w:r>
        <w:rPr>
          <w:sz w:val="24"/>
          <w:szCs w:val="24"/>
        </w:rPr>
        <w:t xml:space="preserve"> </w:t>
      </w:r>
      <w:r w:rsidR="00685134" w:rsidRPr="00685134">
        <w:rPr>
          <w:sz w:val="24"/>
          <w:szCs w:val="24"/>
        </w:rPr>
        <w:t xml:space="preserve">w </w:t>
      </w:r>
      <w:r>
        <w:rPr>
          <w:sz w:val="24"/>
          <w:szCs w:val="24"/>
        </w:rPr>
        <w:t xml:space="preserve">4 </w:t>
      </w:r>
      <w:r w:rsidR="00685134" w:rsidRPr="00685134">
        <w:rPr>
          <w:sz w:val="24"/>
          <w:szCs w:val="24"/>
        </w:rPr>
        <w:t>budynkach C, D i F. W budynku A mieści się pokój nauczycielski.</w:t>
      </w:r>
    </w:p>
    <w:p w14:paraId="248B0083" w14:textId="1FCB1F6A" w:rsidR="00CC0CF6" w:rsidRDefault="00685134" w:rsidP="00A61577">
      <w:pPr>
        <w:spacing w:line="240" w:lineRule="auto"/>
        <w:rPr>
          <w:sz w:val="24"/>
          <w:szCs w:val="24"/>
        </w:rPr>
      </w:pPr>
      <w:r w:rsidRPr="00C82D2A">
        <w:rPr>
          <w:rStyle w:val="Nagwek3Znak"/>
        </w:rPr>
        <w:t>Budynek A – Pokój nauczycielski</w:t>
      </w:r>
      <w:r w:rsidR="00CC0CF6">
        <w:rPr>
          <w:b/>
          <w:bCs/>
          <w:sz w:val="24"/>
          <w:szCs w:val="24"/>
        </w:rPr>
        <w:t xml:space="preserve"> - </w:t>
      </w:r>
      <w:r w:rsidRPr="00685134">
        <w:rPr>
          <w:sz w:val="24"/>
          <w:szCs w:val="24"/>
        </w:rPr>
        <w:t xml:space="preserve">Do głównego wejścia prowadzą schody oraz pochylnia dla wózków dziecięcych. Przy wejściu bocznym zlokalizowany jest podnośnik umożliwiający osobom z ograniczeniami ruchowymi dostanie się do budynku. W wejściu nie zostały zamontowane drzwi otwierane automatycznie. W przedsionku wejściowym znajduje </w:t>
      </w:r>
      <w:r w:rsidRPr="00685134">
        <w:rPr>
          <w:sz w:val="24"/>
          <w:szCs w:val="24"/>
        </w:rPr>
        <w:lastRenderedPageBreak/>
        <w:t xml:space="preserve">się portiernia, a na wprost głównego wejścia punkt rejestracji (brak zastosowania pętli indukcyjnej). Komunikacja w budynku dostępna jest korytarzami, schodami oraz windą częściowo dopasowaną do potrzeb osób niepełnosprawnych (wypukłe cyfry na kasecie wezwań, brak przycisków opisanych alfabetem Braille’ a). W budynku znajdują się cztery ogólnodostępne toalety oraz jedna dostosowana do potrzeb osób niepełnosprawnych. Pokój nauczycielski znajduje się na drugim piętrze (poddasze), dokąd można dostać się windą tylko do poziomu pierwszego piętra, a następnie schodami. </w:t>
      </w:r>
    </w:p>
    <w:p w14:paraId="432BA699" w14:textId="37C368BF" w:rsidR="00CC0CF6" w:rsidRDefault="00685134" w:rsidP="00A61577">
      <w:pPr>
        <w:spacing w:line="240" w:lineRule="auto"/>
        <w:rPr>
          <w:sz w:val="24"/>
          <w:szCs w:val="24"/>
        </w:rPr>
      </w:pPr>
      <w:r w:rsidRPr="00C82D2A">
        <w:rPr>
          <w:rStyle w:val="Nagwek3Znak"/>
        </w:rPr>
        <w:t>Budynek C – Oddział Alergologii i Interny Dziecięcej</w:t>
      </w:r>
      <w:r w:rsidR="00CC0CF6">
        <w:rPr>
          <w:b/>
          <w:bCs/>
          <w:sz w:val="24"/>
          <w:szCs w:val="24"/>
        </w:rPr>
        <w:t xml:space="preserve"> </w:t>
      </w:r>
      <w:r w:rsidR="00CC0CF6">
        <w:rPr>
          <w:sz w:val="24"/>
          <w:szCs w:val="24"/>
        </w:rPr>
        <w:t xml:space="preserve">- </w:t>
      </w:r>
      <w:r w:rsidRPr="00685134">
        <w:rPr>
          <w:sz w:val="24"/>
          <w:szCs w:val="24"/>
        </w:rPr>
        <w:t>Do głównego wejścia prowadzą schody oraz podnośnik dostosowany do potrzeb osób niepełnosprawnych. W wejściu nie zostały zamontowane drzwi otwierane automatycznie. Komunikacja w budynku dostępna jest korytarzami, schodami oraz windą dostosowaną do potrzeb osób niepełnosprawnych (wypukłe cyfry na kasecie wezwań, brak przycisków opisanych alfabetem Braille’ a).</w:t>
      </w:r>
    </w:p>
    <w:p w14:paraId="51089BE5" w14:textId="0A968594" w:rsidR="00CC0CF6" w:rsidRDefault="00685134" w:rsidP="00A61577">
      <w:pPr>
        <w:spacing w:line="240" w:lineRule="auto"/>
        <w:rPr>
          <w:sz w:val="24"/>
          <w:szCs w:val="24"/>
        </w:rPr>
      </w:pPr>
      <w:r w:rsidRPr="00C82D2A">
        <w:rPr>
          <w:rStyle w:val="Nagwek3Znak"/>
        </w:rPr>
        <w:t>Budynek D – Izba Przyjęć i Oddział Chirurgii Dziecięcej</w:t>
      </w:r>
      <w:r w:rsidR="00CC0CF6">
        <w:rPr>
          <w:sz w:val="24"/>
          <w:szCs w:val="24"/>
        </w:rPr>
        <w:t xml:space="preserve"> - </w:t>
      </w:r>
      <w:r w:rsidRPr="00685134">
        <w:rPr>
          <w:sz w:val="24"/>
          <w:szCs w:val="24"/>
        </w:rPr>
        <w:t xml:space="preserve">W wejściu głównym nie zostały zamontowane drzwi automatyczne. Jest też kilkucentymetrowy próg. Do wejścia bocznego prowadzą schody oraz podnośnik dostosowany do potrzeb osób niepełnosprawnych, obsługiwany przez personel Szpitala (możliwość wezwania personelu przyciskiem). W wejściu nie zostały zamontowane drzwi otwierane automatycznie. Komunikacja w budynku dostępna jest korytarzami, schodami oraz windą, dowożąca pacjentów na Oddział Chirurgiczny, częściowo dostosowaną do potrzeb osób niepełnosprawnych. Pokój izby przyjęć jest słabo oznaczony. W budynku znajdują się dwie toalety częściowo dostosowane do potrzeb osób niepełnosprawnych. Na korytarzu znajdują się dyżurne wózki inwalidzkie do użytku przez osoby niepełnosprawne. </w:t>
      </w:r>
    </w:p>
    <w:p w14:paraId="38D41C83" w14:textId="04C97D47" w:rsidR="00685134" w:rsidRDefault="00685134" w:rsidP="00A61577">
      <w:pPr>
        <w:spacing w:line="240" w:lineRule="auto"/>
        <w:rPr>
          <w:sz w:val="24"/>
          <w:szCs w:val="24"/>
        </w:rPr>
      </w:pPr>
      <w:r w:rsidRPr="00C82D2A">
        <w:rPr>
          <w:rStyle w:val="Nagwek3Znak"/>
        </w:rPr>
        <w:t>Budynek F – Oddział Otolaryngologii Dziecięcej</w:t>
      </w:r>
      <w:r w:rsidR="00CC0CF6">
        <w:rPr>
          <w:sz w:val="24"/>
          <w:szCs w:val="24"/>
        </w:rPr>
        <w:t xml:space="preserve"> - </w:t>
      </w:r>
      <w:r w:rsidRPr="00685134">
        <w:rPr>
          <w:sz w:val="24"/>
          <w:szCs w:val="24"/>
        </w:rPr>
        <w:t xml:space="preserve">Do głównego wejścia prowadzą schody oraz podnośnik dostosowany do potrzeb osób niepełnosprawnych. W wejściu nie zostały zamontowane drzwi otwierane automatycznie. Komunikacja w budynku dostępna jest korytarzami – budynek jednokondygnacyjny. </w:t>
      </w:r>
      <w:bookmarkStart w:id="8" w:name="_Hlk65158405"/>
      <w:r w:rsidRPr="00685134">
        <w:rPr>
          <w:sz w:val="24"/>
          <w:szCs w:val="24"/>
        </w:rPr>
        <w:t>Na oddziale znajdują się dwie ogólnodostępne toalety częściowo dostosowane do potrzeb osób niepełnosprawnych</w:t>
      </w:r>
      <w:bookmarkEnd w:id="8"/>
      <w:r w:rsidRPr="00685134">
        <w:rPr>
          <w:sz w:val="24"/>
          <w:szCs w:val="24"/>
        </w:rPr>
        <w:t>.</w:t>
      </w:r>
    </w:p>
    <w:p w14:paraId="6B386D6F" w14:textId="7D45F1D6" w:rsidR="00CC0CF6" w:rsidRPr="00685134" w:rsidRDefault="00CC0CF6" w:rsidP="00C82D2A">
      <w:pPr>
        <w:spacing w:line="240" w:lineRule="auto"/>
        <w:rPr>
          <w:sz w:val="24"/>
          <w:szCs w:val="24"/>
        </w:rPr>
      </w:pPr>
      <w:r w:rsidRPr="00685134">
        <w:rPr>
          <w:sz w:val="24"/>
          <w:szCs w:val="24"/>
        </w:rPr>
        <w:t xml:space="preserve">W obiekcie znajduje się parking, na którym zostało wydzielonych dziewięć miejsc dostosowanych do potrzeb osób niepełnosprawnych. </w:t>
      </w:r>
    </w:p>
    <w:p w14:paraId="6452659B" w14:textId="3410DB46" w:rsidR="00BC1355" w:rsidRDefault="00BC1355" w:rsidP="00A61577">
      <w:pPr>
        <w:spacing w:line="240" w:lineRule="auto"/>
        <w:rPr>
          <w:b/>
          <w:bCs/>
          <w:sz w:val="26"/>
          <w:szCs w:val="26"/>
        </w:rPr>
      </w:pPr>
    </w:p>
    <w:p w14:paraId="6C017B62" w14:textId="77777777" w:rsidR="00DC719F" w:rsidRDefault="00DC719F" w:rsidP="00A61577">
      <w:pPr>
        <w:rPr>
          <w:b/>
          <w:bCs/>
          <w:sz w:val="26"/>
          <w:szCs w:val="26"/>
        </w:rPr>
      </w:pPr>
    </w:p>
    <w:p w14:paraId="53D0BF58" w14:textId="77777777" w:rsidR="00F404B2" w:rsidRPr="00C82D2A" w:rsidRDefault="00F404B2" w:rsidP="00C82D2A">
      <w:pPr>
        <w:pStyle w:val="Nagwek4"/>
        <w:rPr>
          <w:bCs/>
          <w:i w:val="0"/>
          <w:iCs w:val="0"/>
          <w:sz w:val="24"/>
          <w:szCs w:val="24"/>
        </w:rPr>
      </w:pPr>
      <w:r w:rsidRPr="00C82D2A">
        <w:rPr>
          <w:bCs/>
          <w:i w:val="0"/>
          <w:iCs w:val="0"/>
        </w:rPr>
        <w:t>Informacje dodatkowe</w:t>
      </w:r>
      <w:r w:rsidRPr="00C82D2A">
        <w:rPr>
          <w:bCs/>
          <w:i w:val="0"/>
          <w:iCs w:val="0"/>
          <w:sz w:val="24"/>
          <w:szCs w:val="24"/>
        </w:rPr>
        <w:t>:</w:t>
      </w:r>
    </w:p>
    <w:p w14:paraId="472A09A0" w14:textId="33F325BB" w:rsidR="00685134" w:rsidRPr="00E84CA9" w:rsidRDefault="0049106C" w:rsidP="00A61577">
      <w:pPr>
        <w:rPr>
          <w:sz w:val="24"/>
          <w:szCs w:val="24"/>
        </w:rPr>
      </w:pPr>
      <w:r w:rsidRPr="00E84CA9">
        <w:rPr>
          <w:b/>
          <w:bCs/>
          <w:sz w:val="24"/>
          <w:szCs w:val="24"/>
        </w:rPr>
        <w:t>Informacja o prawie wstępu z psem asystującym i ewentualnych uzasadnionych ograniczeniach</w:t>
      </w:r>
      <w:r w:rsidR="00F404B2" w:rsidRPr="00E84CA9">
        <w:rPr>
          <w:b/>
          <w:bCs/>
          <w:sz w:val="24"/>
          <w:szCs w:val="24"/>
        </w:rPr>
        <w:t>:</w:t>
      </w:r>
      <w:r w:rsidRPr="00E84CA9">
        <w:rPr>
          <w:sz w:val="24"/>
          <w:szCs w:val="24"/>
        </w:rPr>
        <w:br/>
        <w:t>Zgodnie z Ustawą z dnia 27 sierpnia 1997 r. o rehabilitacji zawodowej i społecznej oraz zatrudnianiu osób niepełnosprawnych (Art. 20a ust.1-6) osoba niepełnosprawna wraz z psem asystującym ma prawo wstępu do obiektów użyteczności publicznej, między innymi do budynków opieki zdrowotnej.</w:t>
      </w:r>
      <w:r w:rsidRPr="00E84CA9">
        <w:rPr>
          <w:sz w:val="24"/>
          <w:szCs w:val="24"/>
        </w:rPr>
        <w:br/>
      </w:r>
      <w:r w:rsidRPr="00E84CA9">
        <w:rPr>
          <w:sz w:val="24"/>
          <w:szCs w:val="24"/>
        </w:rPr>
        <w:br/>
        <w:t xml:space="preserve">Warunkiem wejścia na teren kompleksu szpitalnego z psem asystującym jest wyposażenie </w:t>
      </w:r>
      <w:r w:rsidRPr="00E84CA9">
        <w:rPr>
          <w:sz w:val="24"/>
          <w:szCs w:val="24"/>
        </w:rPr>
        <w:lastRenderedPageBreak/>
        <w:t>psa asystującego w: uprząż oraz posiadanie przez osobę niepełnosprawną certyfikatu potwierdzającego status psa asystującego i zaświadczenia o wykonaniu wymaganych szczepień weterynaryjnych.</w:t>
      </w:r>
      <w:r w:rsidRPr="00E84CA9">
        <w:rPr>
          <w:sz w:val="24"/>
          <w:szCs w:val="24"/>
        </w:rPr>
        <w:br/>
        <w:t xml:space="preserve">Możliwość wejścia na teren kompleksu szpitalnego z psem asystującym nie zwalnia osoby niepełnosprawnej z odpowiedzialności za szkody wyrządzone przez psa asystującego. </w:t>
      </w:r>
    </w:p>
    <w:p w14:paraId="08476380" w14:textId="65BBF005" w:rsidR="008A3964" w:rsidRPr="00E84CA9" w:rsidRDefault="008A3964" w:rsidP="00A61577">
      <w:pPr>
        <w:rPr>
          <w:sz w:val="24"/>
          <w:szCs w:val="24"/>
        </w:rPr>
      </w:pPr>
      <w:r w:rsidRPr="00E84CA9">
        <w:rPr>
          <w:sz w:val="24"/>
          <w:szCs w:val="24"/>
        </w:rPr>
        <w:t>Możliwość wejścia do szkoły z psem asystującym jest uzależniona od ustaleń z podmiotem leczniczym na terenie</w:t>
      </w:r>
      <w:r w:rsidR="00C82D2A">
        <w:rPr>
          <w:sz w:val="24"/>
          <w:szCs w:val="24"/>
        </w:rPr>
        <w:t>,</w:t>
      </w:r>
      <w:r w:rsidRPr="00E84CA9">
        <w:rPr>
          <w:sz w:val="24"/>
          <w:szCs w:val="24"/>
        </w:rPr>
        <w:t xml:space="preserve"> którego znajduj</w:t>
      </w:r>
      <w:r w:rsidR="00854F92" w:rsidRPr="00E84CA9">
        <w:rPr>
          <w:sz w:val="24"/>
          <w:szCs w:val="24"/>
        </w:rPr>
        <w:t>e</w:t>
      </w:r>
      <w:r w:rsidRPr="00E84CA9">
        <w:rPr>
          <w:sz w:val="24"/>
          <w:szCs w:val="24"/>
        </w:rPr>
        <w:t xml:space="preserve"> się szkoła. </w:t>
      </w:r>
    </w:p>
    <w:p w14:paraId="373A77E3" w14:textId="59160C31" w:rsidR="0021769B" w:rsidRPr="00E84CA9" w:rsidRDefault="0021769B" w:rsidP="00A61577">
      <w:pPr>
        <w:rPr>
          <w:sz w:val="24"/>
          <w:szCs w:val="24"/>
        </w:rPr>
      </w:pPr>
    </w:p>
    <w:p w14:paraId="3DDE8DA4" w14:textId="3C2C23D8" w:rsidR="0021769B" w:rsidRPr="00E84CA9" w:rsidRDefault="0021769B" w:rsidP="00A61577">
      <w:pPr>
        <w:rPr>
          <w:b/>
          <w:bCs/>
          <w:sz w:val="24"/>
          <w:szCs w:val="24"/>
        </w:rPr>
      </w:pPr>
      <w:r w:rsidRPr="00E84CA9">
        <w:rPr>
          <w:b/>
          <w:bCs/>
          <w:sz w:val="24"/>
          <w:szCs w:val="24"/>
        </w:rPr>
        <w:t>Informacja o możliwości skorzystania z tłumacza języka migowego na miejscu lub online:</w:t>
      </w:r>
    </w:p>
    <w:p w14:paraId="0467E3EC" w14:textId="5D475038" w:rsidR="0021769B" w:rsidRPr="00E84CA9" w:rsidRDefault="0021769B" w:rsidP="00A61577">
      <w:pPr>
        <w:rPr>
          <w:sz w:val="24"/>
          <w:szCs w:val="24"/>
        </w:rPr>
      </w:pPr>
      <w:r w:rsidRPr="00E84CA9">
        <w:rPr>
          <w:sz w:val="24"/>
          <w:szCs w:val="24"/>
        </w:rPr>
        <w:t xml:space="preserve">Istnieje możliwość skorzystania z tłumacza języka migowego po uprzednim umówieniu się. </w:t>
      </w:r>
    </w:p>
    <w:p w14:paraId="349DA77E" w14:textId="3BE2F4C7" w:rsidR="00B20D91" w:rsidRPr="00E84CA9" w:rsidRDefault="00EA3D87" w:rsidP="00A61577">
      <w:pPr>
        <w:rPr>
          <w:sz w:val="24"/>
          <w:szCs w:val="24"/>
        </w:rPr>
      </w:pPr>
      <w:r w:rsidRPr="00E84CA9">
        <w:rPr>
          <w:rFonts w:cstheme="minorHAnsi"/>
          <w:sz w:val="24"/>
          <w:szCs w:val="24"/>
          <w:shd w:val="clear" w:color="auto" w:fill="FFFFFF"/>
        </w:rPr>
        <w:t xml:space="preserve">Uprzejmie prosimy o zgłaszanie chęci skorzystania z takiej usługi, co najmniej na </w:t>
      </w:r>
      <w:r w:rsidR="00987262" w:rsidRPr="00E84CA9">
        <w:rPr>
          <w:rFonts w:cstheme="minorHAnsi"/>
          <w:sz w:val="24"/>
          <w:szCs w:val="24"/>
          <w:shd w:val="clear" w:color="auto" w:fill="FFFFFF"/>
        </w:rPr>
        <w:t>3</w:t>
      </w:r>
      <w:r w:rsidRPr="00E84CA9">
        <w:rPr>
          <w:rFonts w:cstheme="minorHAnsi"/>
          <w:sz w:val="24"/>
          <w:szCs w:val="24"/>
          <w:shd w:val="clear" w:color="auto" w:fill="FFFFFF"/>
        </w:rPr>
        <w:t xml:space="preserve"> dni robocz</w:t>
      </w:r>
      <w:r w:rsidR="00987262" w:rsidRPr="00E84CA9">
        <w:rPr>
          <w:rFonts w:cstheme="minorHAnsi"/>
          <w:sz w:val="24"/>
          <w:szCs w:val="24"/>
          <w:shd w:val="clear" w:color="auto" w:fill="FFFFFF"/>
        </w:rPr>
        <w:t>e</w:t>
      </w:r>
      <w:r w:rsidRPr="00E84CA9">
        <w:rPr>
          <w:rFonts w:cstheme="minorHAnsi"/>
          <w:sz w:val="24"/>
          <w:szCs w:val="24"/>
          <w:shd w:val="clear" w:color="auto" w:fill="FFFFFF"/>
        </w:rPr>
        <w:t xml:space="preserve"> przed planowaną wizytą w </w:t>
      </w:r>
      <w:r w:rsidR="00987262" w:rsidRPr="00E84CA9">
        <w:rPr>
          <w:rFonts w:cstheme="minorHAnsi"/>
          <w:sz w:val="24"/>
          <w:szCs w:val="24"/>
          <w:shd w:val="clear" w:color="auto" w:fill="FFFFFF"/>
        </w:rPr>
        <w:t>szkole</w:t>
      </w:r>
      <w:r w:rsidRPr="00E84CA9">
        <w:rPr>
          <w:rFonts w:ascii="Arial" w:hAnsi="Arial" w:cs="Arial"/>
          <w:sz w:val="21"/>
          <w:szCs w:val="21"/>
          <w:shd w:val="clear" w:color="auto" w:fill="FFFFFF"/>
        </w:rPr>
        <w:t>.</w:t>
      </w:r>
    </w:p>
    <w:sectPr w:rsidR="00B20D91" w:rsidRPr="00E84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C6"/>
    <w:rsid w:val="00021E56"/>
    <w:rsid w:val="00036C50"/>
    <w:rsid w:val="00066A88"/>
    <w:rsid w:val="00091453"/>
    <w:rsid w:val="000D14B5"/>
    <w:rsid w:val="00143910"/>
    <w:rsid w:val="00164DA5"/>
    <w:rsid w:val="00183808"/>
    <w:rsid w:val="00197C00"/>
    <w:rsid w:val="0021769B"/>
    <w:rsid w:val="00217CF4"/>
    <w:rsid w:val="002823DB"/>
    <w:rsid w:val="002A73AF"/>
    <w:rsid w:val="0032194F"/>
    <w:rsid w:val="00321A06"/>
    <w:rsid w:val="00350A4D"/>
    <w:rsid w:val="00381C4D"/>
    <w:rsid w:val="00395348"/>
    <w:rsid w:val="003B2C8E"/>
    <w:rsid w:val="003B6299"/>
    <w:rsid w:val="00404D8B"/>
    <w:rsid w:val="00406812"/>
    <w:rsid w:val="00462293"/>
    <w:rsid w:val="0049106C"/>
    <w:rsid w:val="00497A84"/>
    <w:rsid w:val="004A6D0F"/>
    <w:rsid w:val="004B57EF"/>
    <w:rsid w:val="00512585"/>
    <w:rsid w:val="0055156D"/>
    <w:rsid w:val="005C1DEE"/>
    <w:rsid w:val="006632F9"/>
    <w:rsid w:val="006716C6"/>
    <w:rsid w:val="00685134"/>
    <w:rsid w:val="006E0C5F"/>
    <w:rsid w:val="00702BEA"/>
    <w:rsid w:val="0072718F"/>
    <w:rsid w:val="0074364F"/>
    <w:rsid w:val="00773652"/>
    <w:rsid w:val="007825BF"/>
    <w:rsid w:val="007A1615"/>
    <w:rsid w:val="007B1C08"/>
    <w:rsid w:val="008134F6"/>
    <w:rsid w:val="00854F92"/>
    <w:rsid w:val="00857611"/>
    <w:rsid w:val="008A3964"/>
    <w:rsid w:val="008C0A4E"/>
    <w:rsid w:val="008C688D"/>
    <w:rsid w:val="008E52D4"/>
    <w:rsid w:val="008E7DE8"/>
    <w:rsid w:val="00954CC1"/>
    <w:rsid w:val="00963507"/>
    <w:rsid w:val="00965C29"/>
    <w:rsid w:val="0096601E"/>
    <w:rsid w:val="00987262"/>
    <w:rsid w:val="009A77B2"/>
    <w:rsid w:val="009B2E20"/>
    <w:rsid w:val="009C6A20"/>
    <w:rsid w:val="009E0C1A"/>
    <w:rsid w:val="00A20169"/>
    <w:rsid w:val="00A53096"/>
    <w:rsid w:val="00A61577"/>
    <w:rsid w:val="00A742AF"/>
    <w:rsid w:val="00A860E0"/>
    <w:rsid w:val="00AA4CEC"/>
    <w:rsid w:val="00AB08EA"/>
    <w:rsid w:val="00AB4259"/>
    <w:rsid w:val="00B20D91"/>
    <w:rsid w:val="00B22629"/>
    <w:rsid w:val="00B62FC0"/>
    <w:rsid w:val="00B84666"/>
    <w:rsid w:val="00B942C5"/>
    <w:rsid w:val="00BA7108"/>
    <w:rsid w:val="00BC1355"/>
    <w:rsid w:val="00C041D2"/>
    <w:rsid w:val="00C63BA5"/>
    <w:rsid w:val="00C82D2A"/>
    <w:rsid w:val="00CC0CF6"/>
    <w:rsid w:val="00CC273F"/>
    <w:rsid w:val="00CD26C7"/>
    <w:rsid w:val="00CD6705"/>
    <w:rsid w:val="00D04DF9"/>
    <w:rsid w:val="00DB655F"/>
    <w:rsid w:val="00DC719F"/>
    <w:rsid w:val="00DD1745"/>
    <w:rsid w:val="00DD4C6F"/>
    <w:rsid w:val="00E00D4E"/>
    <w:rsid w:val="00E06998"/>
    <w:rsid w:val="00E26F07"/>
    <w:rsid w:val="00E30957"/>
    <w:rsid w:val="00E366CF"/>
    <w:rsid w:val="00E73AD4"/>
    <w:rsid w:val="00E84CA9"/>
    <w:rsid w:val="00EA3D87"/>
    <w:rsid w:val="00EB5BCC"/>
    <w:rsid w:val="00EC05E8"/>
    <w:rsid w:val="00EC0AFB"/>
    <w:rsid w:val="00F06B3F"/>
    <w:rsid w:val="00F404B2"/>
    <w:rsid w:val="00FB1B69"/>
    <w:rsid w:val="00FB4201"/>
    <w:rsid w:val="00FD430C"/>
    <w:rsid w:val="00FE3CB6"/>
    <w:rsid w:val="00FF3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133A"/>
  <w15:docId w15:val="{780E10E3-0B8D-4E64-B317-D0B3DB73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13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134F6"/>
    <w:pPr>
      <w:keepNext/>
      <w:keepLines/>
      <w:spacing w:before="40" w:after="0"/>
      <w:outlineLvl w:val="1"/>
    </w:pPr>
    <w:rPr>
      <w:rFonts w:ascii="Calibri" w:eastAsiaTheme="majorEastAsia" w:hAnsi="Calibri" w:cstheme="majorBidi"/>
      <w:b/>
      <w:color w:val="000000" w:themeColor="text1"/>
      <w:sz w:val="36"/>
      <w:szCs w:val="26"/>
    </w:rPr>
  </w:style>
  <w:style w:type="paragraph" w:styleId="Nagwek3">
    <w:name w:val="heading 3"/>
    <w:basedOn w:val="Normalny"/>
    <w:next w:val="Normalny"/>
    <w:link w:val="Nagwek3Znak"/>
    <w:uiPriority w:val="9"/>
    <w:unhideWhenUsed/>
    <w:qFormat/>
    <w:rsid w:val="00C82D2A"/>
    <w:pPr>
      <w:keepNext/>
      <w:keepLines/>
      <w:spacing w:before="40" w:after="0"/>
      <w:outlineLvl w:val="2"/>
    </w:pPr>
    <w:rPr>
      <w:rFonts w:ascii="Calibri" w:eastAsiaTheme="majorEastAsia" w:hAnsi="Calibri" w:cstheme="majorBidi"/>
      <w:b/>
      <w:sz w:val="32"/>
      <w:szCs w:val="24"/>
    </w:rPr>
  </w:style>
  <w:style w:type="paragraph" w:styleId="Nagwek4">
    <w:name w:val="heading 4"/>
    <w:basedOn w:val="Normalny"/>
    <w:next w:val="Normalny"/>
    <w:link w:val="Nagwek4Znak"/>
    <w:uiPriority w:val="9"/>
    <w:unhideWhenUsed/>
    <w:qFormat/>
    <w:rsid w:val="00C82D2A"/>
    <w:pPr>
      <w:keepNext/>
      <w:keepLines/>
      <w:spacing w:before="40" w:after="0"/>
      <w:outlineLvl w:val="3"/>
    </w:pPr>
    <w:rPr>
      <w:rFonts w:ascii="Calibri" w:eastAsiaTheme="majorEastAsia" w:hAnsi="Calibri" w:cstheme="majorBidi"/>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34F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134F6"/>
    <w:rPr>
      <w:rFonts w:ascii="Calibri" w:eastAsiaTheme="majorEastAsia" w:hAnsi="Calibri" w:cstheme="majorBidi"/>
      <w:b/>
      <w:color w:val="000000" w:themeColor="text1"/>
      <w:sz w:val="36"/>
      <w:szCs w:val="26"/>
    </w:rPr>
  </w:style>
  <w:style w:type="character" w:customStyle="1" w:styleId="Nagwek3Znak">
    <w:name w:val="Nagłówek 3 Znak"/>
    <w:basedOn w:val="Domylnaczcionkaakapitu"/>
    <w:link w:val="Nagwek3"/>
    <w:uiPriority w:val="9"/>
    <w:rsid w:val="00C82D2A"/>
    <w:rPr>
      <w:rFonts w:ascii="Calibri" w:eastAsiaTheme="majorEastAsia" w:hAnsi="Calibri" w:cstheme="majorBidi"/>
      <w:b/>
      <w:sz w:val="32"/>
      <w:szCs w:val="24"/>
    </w:rPr>
  </w:style>
  <w:style w:type="character" w:customStyle="1" w:styleId="Nagwek4Znak">
    <w:name w:val="Nagłówek 4 Znak"/>
    <w:basedOn w:val="Domylnaczcionkaakapitu"/>
    <w:link w:val="Nagwek4"/>
    <w:uiPriority w:val="9"/>
    <w:rsid w:val="00C82D2A"/>
    <w:rPr>
      <w:rFonts w:ascii="Calibri" w:eastAsiaTheme="majorEastAsia" w:hAnsi="Calibri" w:cstheme="majorBidi"/>
      <w:b/>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9687">
      <w:bodyDiv w:val="1"/>
      <w:marLeft w:val="0"/>
      <w:marRight w:val="0"/>
      <w:marTop w:val="0"/>
      <w:marBottom w:val="0"/>
      <w:divBdr>
        <w:top w:val="none" w:sz="0" w:space="0" w:color="auto"/>
        <w:left w:val="none" w:sz="0" w:space="0" w:color="auto"/>
        <w:bottom w:val="none" w:sz="0" w:space="0" w:color="auto"/>
        <w:right w:val="none" w:sz="0" w:space="0" w:color="auto"/>
      </w:divBdr>
      <w:divsChild>
        <w:div w:id="532379453">
          <w:marLeft w:val="0"/>
          <w:marRight w:val="0"/>
          <w:marTop w:val="0"/>
          <w:marBottom w:val="0"/>
          <w:divBdr>
            <w:top w:val="none" w:sz="0" w:space="0" w:color="auto"/>
            <w:left w:val="none" w:sz="0" w:space="0" w:color="auto"/>
            <w:bottom w:val="none" w:sz="0" w:space="0" w:color="auto"/>
            <w:right w:val="none" w:sz="0" w:space="0" w:color="auto"/>
          </w:divBdr>
        </w:div>
        <w:div w:id="1670985819">
          <w:marLeft w:val="0"/>
          <w:marRight w:val="0"/>
          <w:marTop w:val="0"/>
          <w:marBottom w:val="0"/>
          <w:divBdr>
            <w:top w:val="none" w:sz="0" w:space="0" w:color="auto"/>
            <w:left w:val="none" w:sz="0" w:space="0" w:color="auto"/>
            <w:bottom w:val="none" w:sz="0" w:space="0" w:color="auto"/>
            <w:right w:val="none" w:sz="0" w:space="0" w:color="auto"/>
          </w:divBdr>
        </w:div>
      </w:divsChild>
    </w:div>
    <w:div w:id="1490052104">
      <w:bodyDiv w:val="1"/>
      <w:marLeft w:val="0"/>
      <w:marRight w:val="0"/>
      <w:marTop w:val="0"/>
      <w:marBottom w:val="0"/>
      <w:divBdr>
        <w:top w:val="none" w:sz="0" w:space="0" w:color="auto"/>
        <w:left w:val="none" w:sz="0" w:space="0" w:color="auto"/>
        <w:bottom w:val="none" w:sz="0" w:space="0" w:color="auto"/>
        <w:right w:val="none" w:sz="0" w:space="0" w:color="auto"/>
      </w:divBdr>
    </w:div>
    <w:div w:id="1504318392">
      <w:bodyDiv w:val="1"/>
      <w:marLeft w:val="0"/>
      <w:marRight w:val="0"/>
      <w:marTop w:val="0"/>
      <w:marBottom w:val="0"/>
      <w:divBdr>
        <w:top w:val="none" w:sz="0" w:space="0" w:color="auto"/>
        <w:left w:val="none" w:sz="0" w:space="0" w:color="auto"/>
        <w:bottom w:val="none" w:sz="0" w:space="0" w:color="auto"/>
        <w:right w:val="none" w:sz="0" w:space="0" w:color="auto"/>
      </w:divBdr>
    </w:div>
    <w:div w:id="1652907260">
      <w:bodyDiv w:val="1"/>
      <w:marLeft w:val="0"/>
      <w:marRight w:val="0"/>
      <w:marTop w:val="0"/>
      <w:marBottom w:val="0"/>
      <w:divBdr>
        <w:top w:val="none" w:sz="0" w:space="0" w:color="auto"/>
        <w:left w:val="none" w:sz="0" w:space="0" w:color="auto"/>
        <w:bottom w:val="none" w:sz="0" w:space="0" w:color="auto"/>
        <w:right w:val="none" w:sz="0" w:space="0" w:color="auto"/>
      </w:divBdr>
      <w:divsChild>
        <w:div w:id="575868476">
          <w:marLeft w:val="0"/>
          <w:marRight w:val="0"/>
          <w:marTop w:val="0"/>
          <w:marBottom w:val="0"/>
          <w:divBdr>
            <w:top w:val="none" w:sz="0" w:space="0" w:color="auto"/>
            <w:left w:val="none" w:sz="0" w:space="0" w:color="auto"/>
            <w:bottom w:val="none" w:sz="0" w:space="0" w:color="auto"/>
            <w:right w:val="none" w:sz="0" w:space="0" w:color="auto"/>
          </w:divBdr>
        </w:div>
        <w:div w:id="837816053">
          <w:marLeft w:val="0"/>
          <w:marRight w:val="0"/>
          <w:marTop w:val="0"/>
          <w:marBottom w:val="0"/>
          <w:divBdr>
            <w:top w:val="none" w:sz="0" w:space="0" w:color="auto"/>
            <w:left w:val="none" w:sz="0" w:space="0" w:color="auto"/>
            <w:bottom w:val="none" w:sz="0" w:space="0" w:color="auto"/>
            <w:right w:val="none" w:sz="0" w:space="0" w:color="auto"/>
          </w:divBdr>
        </w:div>
      </w:divsChild>
    </w:div>
    <w:div w:id="1775251834">
      <w:bodyDiv w:val="1"/>
      <w:marLeft w:val="0"/>
      <w:marRight w:val="0"/>
      <w:marTop w:val="0"/>
      <w:marBottom w:val="0"/>
      <w:divBdr>
        <w:top w:val="none" w:sz="0" w:space="0" w:color="auto"/>
        <w:left w:val="none" w:sz="0" w:space="0" w:color="auto"/>
        <w:bottom w:val="none" w:sz="0" w:space="0" w:color="auto"/>
        <w:right w:val="none" w:sz="0" w:space="0" w:color="auto"/>
      </w:divBdr>
      <w:divsChild>
        <w:div w:id="47339069">
          <w:marLeft w:val="0"/>
          <w:marRight w:val="0"/>
          <w:marTop w:val="0"/>
          <w:marBottom w:val="0"/>
          <w:divBdr>
            <w:top w:val="none" w:sz="0" w:space="0" w:color="auto"/>
            <w:left w:val="none" w:sz="0" w:space="0" w:color="auto"/>
            <w:bottom w:val="none" w:sz="0" w:space="0" w:color="auto"/>
            <w:right w:val="none" w:sz="0" w:space="0" w:color="auto"/>
          </w:divBdr>
        </w:div>
        <w:div w:id="67701106">
          <w:marLeft w:val="0"/>
          <w:marRight w:val="0"/>
          <w:marTop w:val="0"/>
          <w:marBottom w:val="0"/>
          <w:divBdr>
            <w:top w:val="none" w:sz="0" w:space="0" w:color="auto"/>
            <w:left w:val="none" w:sz="0" w:space="0" w:color="auto"/>
            <w:bottom w:val="none" w:sz="0" w:space="0" w:color="auto"/>
            <w:right w:val="none" w:sz="0" w:space="0" w:color="auto"/>
          </w:divBdr>
        </w:div>
        <w:div w:id="265233695">
          <w:marLeft w:val="0"/>
          <w:marRight w:val="0"/>
          <w:marTop w:val="0"/>
          <w:marBottom w:val="0"/>
          <w:divBdr>
            <w:top w:val="none" w:sz="0" w:space="0" w:color="auto"/>
            <w:left w:val="none" w:sz="0" w:space="0" w:color="auto"/>
            <w:bottom w:val="none" w:sz="0" w:space="0" w:color="auto"/>
            <w:right w:val="none" w:sz="0" w:space="0" w:color="auto"/>
          </w:divBdr>
        </w:div>
        <w:div w:id="939023690">
          <w:marLeft w:val="0"/>
          <w:marRight w:val="0"/>
          <w:marTop w:val="0"/>
          <w:marBottom w:val="0"/>
          <w:divBdr>
            <w:top w:val="none" w:sz="0" w:space="0" w:color="auto"/>
            <w:left w:val="none" w:sz="0" w:space="0" w:color="auto"/>
            <w:bottom w:val="none" w:sz="0" w:space="0" w:color="auto"/>
            <w:right w:val="none" w:sz="0" w:space="0" w:color="auto"/>
          </w:divBdr>
        </w:div>
        <w:div w:id="1143422329">
          <w:marLeft w:val="0"/>
          <w:marRight w:val="0"/>
          <w:marTop w:val="0"/>
          <w:marBottom w:val="0"/>
          <w:divBdr>
            <w:top w:val="none" w:sz="0" w:space="0" w:color="auto"/>
            <w:left w:val="none" w:sz="0" w:space="0" w:color="auto"/>
            <w:bottom w:val="none" w:sz="0" w:space="0" w:color="auto"/>
            <w:right w:val="none" w:sz="0" w:space="0" w:color="auto"/>
          </w:divBdr>
        </w:div>
        <w:div w:id="1583679638">
          <w:marLeft w:val="0"/>
          <w:marRight w:val="0"/>
          <w:marTop w:val="0"/>
          <w:marBottom w:val="0"/>
          <w:divBdr>
            <w:top w:val="none" w:sz="0" w:space="0" w:color="auto"/>
            <w:left w:val="none" w:sz="0" w:space="0" w:color="auto"/>
            <w:bottom w:val="none" w:sz="0" w:space="0" w:color="auto"/>
            <w:right w:val="none" w:sz="0" w:space="0" w:color="auto"/>
          </w:divBdr>
        </w:div>
        <w:div w:id="2143884211">
          <w:marLeft w:val="0"/>
          <w:marRight w:val="0"/>
          <w:marTop w:val="0"/>
          <w:marBottom w:val="0"/>
          <w:divBdr>
            <w:top w:val="none" w:sz="0" w:space="0" w:color="auto"/>
            <w:left w:val="none" w:sz="0" w:space="0" w:color="auto"/>
            <w:bottom w:val="none" w:sz="0" w:space="0" w:color="auto"/>
            <w:right w:val="none" w:sz="0" w:space="0" w:color="auto"/>
          </w:divBdr>
        </w:div>
      </w:divsChild>
    </w:div>
    <w:div w:id="1797873435">
      <w:bodyDiv w:val="1"/>
      <w:marLeft w:val="0"/>
      <w:marRight w:val="0"/>
      <w:marTop w:val="0"/>
      <w:marBottom w:val="0"/>
      <w:divBdr>
        <w:top w:val="none" w:sz="0" w:space="0" w:color="auto"/>
        <w:left w:val="none" w:sz="0" w:space="0" w:color="auto"/>
        <w:bottom w:val="none" w:sz="0" w:space="0" w:color="auto"/>
        <w:right w:val="none" w:sz="0" w:space="0" w:color="auto"/>
      </w:divBdr>
      <w:divsChild>
        <w:div w:id="1214847267">
          <w:marLeft w:val="0"/>
          <w:marRight w:val="0"/>
          <w:marTop w:val="0"/>
          <w:marBottom w:val="0"/>
          <w:divBdr>
            <w:top w:val="none" w:sz="0" w:space="0" w:color="auto"/>
            <w:left w:val="none" w:sz="0" w:space="0" w:color="auto"/>
            <w:bottom w:val="none" w:sz="0" w:space="0" w:color="auto"/>
            <w:right w:val="none" w:sz="0" w:space="0" w:color="auto"/>
          </w:divBdr>
        </w:div>
        <w:div w:id="1632327877">
          <w:marLeft w:val="0"/>
          <w:marRight w:val="0"/>
          <w:marTop w:val="0"/>
          <w:marBottom w:val="0"/>
          <w:divBdr>
            <w:top w:val="none" w:sz="0" w:space="0" w:color="auto"/>
            <w:left w:val="none" w:sz="0" w:space="0" w:color="auto"/>
            <w:bottom w:val="none" w:sz="0" w:space="0" w:color="auto"/>
            <w:right w:val="none" w:sz="0" w:space="0" w:color="auto"/>
          </w:divBdr>
        </w:div>
        <w:div w:id="757293235">
          <w:marLeft w:val="0"/>
          <w:marRight w:val="0"/>
          <w:marTop w:val="0"/>
          <w:marBottom w:val="0"/>
          <w:divBdr>
            <w:top w:val="none" w:sz="0" w:space="0" w:color="auto"/>
            <w:left w:val="none" w:sz="0" w:space="0" w:color="auto"/>
            <w:bottom w:val="none" w:sz="0" w:space="0" w:color="auto"/>
            <w:right w:val="none" w:sz="0" w:space="0" w:color="auto"/>
          </w:divBdr>
        </w:div>
        <w:div w:id="1723627483">
          <w:marLeft w:val="0"/>
          <w:marRight w:val="0"/>
          <w:marTop w:val="0"/>
          <w:marBottom w:val="0"/>
          <w:divBdr>
            <w:top w:val="none" w:sz="0" w:space="0" w:color="auto"/>
            <w:left w:val="none" w:sz="0" w:space="0" w:color="auto"/>
            <w:bottom w:val="none" w:sz="0" w:space="0" w:color="auto"/>
            <w:right w:val="none" w:sz="0" w:space="0" w:color="auto"/>
          </w:divBdr>
        </w:div>
        <w:div w:id="714625229">
          <w:marLeft w:val="0"/>
          <w:marRight w:val="0"/>
          <w:marTop w:val="0"/>
          <w:marBottom w:val="0"/>
          <w:divBdr>
            <w:top w:val="none" w:sz="0" w:space="0" w:color="auto"/>
            <w:left w:val="none" w:sz="0" w:space="0" w:color="auto"/>
            <w:bottom w:val="none" w:sz="0" w:space="0" w:color="auto"/>
            <w:right w:val="none" w:sz="0" w:space="0" w:color="auto"/>
          </w:divBdr>
        </w:div>
      </w:divsChild>
    </w:div>
    <w:div w:id="190310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1880</Words>
  <Characters>11284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Jankowski</dc:creator>
  <cp:keywords/>
  <dc:description/>
  <cp:lastModifiedBy>Agnieszka Wlazło</cp:lastModifiedBy>
  <cp:revision>10</cp:revision>
  <cp:lastPrinted>2021-02-25T15:17:00Z</cp:lastPrinted>
  <dcterms:created xsi:type="dcterms:W3CDTF">2022-11-17T11:28:00Z</dcterms:created>
  <dcterms:modified xsi:type="dcterms:W3CDTF">2022-11-30T08:58:00Z</dcterms:modified>
</cp:coreProperties>
</file>